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ED" w:rsidRDefault="009140ED" w:rsidP="009140ED">
      <w:pPr>
        <w:pStyle w:val="a3"/>
        <w:jc w:val="right"/>
      </w:pPr>
      <w:r>
        <w:t xml:space="preserve">УТВЕРЖДЕНА </w:t>
      </w:r>
    </w:p>
    <w:p w:rsidR="009140ED" w:rsidRDefault="009140ED" w:rsidP="009140ED">
      <w:pPr>
        <w:pStyle w:val="a3"/>
        <w:jc w:val="right"/>
      </w:pPr>
      <w:r>
        <w:t xml:space="preserve">Совет педагогов </w:t>
      </w:r>
    </w:p>
    <w:p w:rsidR="009140ED" w:rsidRDefault="009140ED" w:rsidP="009140ED">
      <w:pPr>
        <w:pStyle w:val="a3"/>
        <w:jc w:val="right"/>
      </w:pPr>
      <w:r>
        <w:t>Протокол №1</w:t>
      </w:r>
    </w:p>
    <w:p w:rsidR="009140ED" w:rsidRDefault="009140ED" w:rsidP="009140ED">
      <w:pPr>
        <w:pStyle w:val="a3"/>
        <w:jc w:val="right"/>
      </w:pPr>
      <w:r>
        <w:t>«__»____________ 2011г</w:t>
      </w: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</w:pPr>
    </w:p>
    <w:p w:rsidR="009140ED" w:rsidRDefault="009140ED" w:rsidP="009140ED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ПРОГРАММА  РАЗВИТИЯ </w:t>
      </w: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 дошкольного</w:t>
      </w:r>
    </w:p>
    <w:p w:rsidR="009140ED" w:rsidRDefault="009140ED" w:rsidP="009140E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образовательного учреждения</w:t>
      </w:r>
    </w:p>
    <w:p w:rsidR="009140ED" w:rsidRDefault="009140ED" w:rsidP="009140E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«Детский сад </w:t>
      </w:r>
      <w:proofErr w:type="spellStart"/>
      <w:r>
        <w:rPr>
          <w:sz w:val="40"/>
          <w:szCs w:val="40"/>
        </w:rPr>
        <w:t>общеразвивающего</w:t>
      </w:r>
      <w:proofErr w:type="spellEnd"/>
      <w:r>
        <w:rPr>
          <w:sz w:val="40"/>
          <w:szCs w:val="40"/>
        </w:rPr>
        <w:t xml:space="preserve"> вида с приоритетным осуществлением художественно – эстетического развития воспитанников» №2 «Теремок»</w:t>
      </w:r>
    </w:p>
    <w:p w:rsidR="009140ED" w:rsidRDefault="009140ED" w:rsidP="009140E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п. Новоорск </w:t>
      </w:r>
      <w:proofErr w:type="spellStart"/>
      <w:r>
        <w:rPr>
          <w:sz w:val="40"/>
          <w:szCs w:val="40"/>
        </w:rPr>
        <w:t>Новоорского</w:t>
      </w:r>
      <w:proofErr w:type="spellEnd"/>
      <w:r>
        <w:rPr>
          <w:sz w:val="40"/>
          <w:szCs w:val="40"/>
        </w:rPr>
        <w:t xml:space="preserve"> района </w:t>
      </w: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2011 -2014 </w:t>
      </w:r>
      <w:proofErr w:type="spellStart"/>
      <w:r>
        <w:rPr>
          <w:sz w:val="40"/>
          <w:szCs w:val="40"/>
        </w:rPr>
        <w:t>уч</w:t>
      </w:r>
      <w:proofErr w:type="spellEnd"/>
      <w:r>
        <w:rPr>
          <w:sz w:val="40"/>
          <w:szCs w:val="40"/>
        </w:rPr>
        <w:t>/г.г.</w:t>
      </w: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9140ED" w:rsidRDefault="009140ED" w:rsidP="009140ED">
      <w:pPr>
        <w:pStyle w:val="a3"/>
        <w:jc w:val="center"/>
        <w:rPr>
          <w:sz w:val="40"/>
          <w:szCs w:val="40"/>
        </w:rPr>
      </w:pPr>
    </w:p>
    <w:p w:rsidR="005563CE" w:rsidRDefault="009140ED" w:rsidP="005563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МДОУ «Детский сад» №2 п. Новоорск </w:t>
      </w:r>
    </w:p>
    <w:p w:rsidR="005563CE" w:rsidRPr="005563CE" w:rsidRDefault="005563CE" w:rsidP="005563CE">
      <w:pPr>
        <w:jc w:val="center"/>
        <w:rPr>
          <w:bCs/>
          <w:sz w:val="28"/>
          <w:szCs w:val="28"/>
        </w:rPr>
      </w:pPr>
      <w:r w:rsidRPr="005563CE">
        <w:rPr>
          <w:bCs/>
          <w:sz w:val="28"/>
          <w:szCs w:val="28"/>
        </w:rPr>
        <w:lastRenderedPageBreak/>
        <w:t>Содержание:</w:t>
      </w:r>
    </w:p>
    <w:p w:rsidR="005563CE" w:rsidRPr="005563CE" w:rsidRDefault="005563CE" w:rsidP="005563CE">
      <w:pPr>
        <w:spacing w:line="360" w:lineRule="auto"/>
        <w:ind w:firstLine="720"/>
        <w:rPr>
          <w:bCs/>
          <w:sz w:val="28"/>
          <w:szCs w:val="28"/>
        </w:rPr>
      </w:pPr>
    </w:p>
    <w:p w:rsidR="005563CE" w:rsidRDefault="005563CE" w:rsidP="005563CE">
      <w:pPr>
        <w:spacing w:line="360" w:lineRule="auto"/>
        <w:jc w:val="both"/>
        <w:rPr>
          <w:sz w:val="28"/>
          <w:szCs w:val="28"/>
        </w:rPr>
      </w:pPr>
      <w:r w:rsidRPr="005563CE">
        <w:rPr>
          <w:sz w:val="28"/>
          <w:szCs w:val="28"/>
        </w:rPr>
        <w:t>1. Краткая аннотация программы</w:t>
      </w:r>
      <w:proofErr w:type="gramStart"/>
      <w:r w:rsidRPr="005563CE">
        <w:rPr>
          <w:sz w:val="28"/>
          <w:szCs w:val="28"/>
        </w:rPr>
        <w:t xml:space="preserve"> ,</w:t>
      </w:r>
      <w:proofErr w:type="gramEnd"/>
      <w:r w:rsidR="00D83815">
        <w:rPr>
          <w:sz w:val="28"/>
          <w:szCs w:val="28"/>
        </w:rPr>
        <w:t xml:space="preserve"> критерии эффективности ______________</w:t>
      </w:r>
      <w:r w:rsidR="00AA6F88">
        <w:rPr>
          <w:sz w:val="28"/>
          <w:szCs w:val="28"/>
        </w:rPr>
        <w:t xml:space="preserve"> </w:t>
      </w:r>
    </w:p>
    <w:p w:rsidR="00AA6F88" w:rsidRPr="005563CE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2.Введение.______________________________________________________</w:t>
      </w:r>
    </w:p>
    <w:p w:rsidR="005563CE" w:rsidRPr="007E4CF4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CF4" w:rsidRPr="007E4CF4">
        <w:rPr>
          <w:sz w:val="28"/>
          <w:szCs w:val="28"/>
        </w:rPr>
        <w:t>. Справочная ин</w:t>
      </w:r>
      <w:r w:rsidR="00D83815">
        <w:rPr>
          <w:sz w:val="28"/>
          <w:szCs w:val="28"/>
        </w:rPr>
        <w:t>формация       _____________________________________</w:t>
      </w:r>
    </w:p>
    <w:p w:rsidR="005563CE" w:rsidRPr="00FC0F8D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0F8D" w:rsidRPr="00FC0F8D">
        <w:rPr>
          <w:sz w:val="28"/>
          <w:szCs w:val="28"/>
        </w:rPr>
        <w:t>Концепция</w:t>
      </w:r>
      <w:proofErr w:type="gramStart"/>
      <w:r w:rsidR="00FC0F8D" w:rsidRPr="00FC0F8D">
        <w:rPr>
          <w:sz w:val="28"/>
          <w:szCs w:val="28"/>
        </w:rPr>
        <w:t xml:space="preserve"> .</w:t>
      </w:r>
      <w:proofErr w:type="gramEnd"/>
      <w:r w:rsidR="00FC0F8D" w:rsidRPr="00FC0F8D">
        <w:rPr>
          <w:sz w:val="28"/>
          <w:szCs w:val="28"/>
        </w:rPr>
        <w:t xml:space="preserve"> </w:t>
      </w:r>
      <w:r w:rsidR="00D83815">
        <w:rPr>
          <w:sz w:val="28"/>
          <w:szCs w:val="28"/>
        </w:rPr>
        <w:t>___________________________________________________</w:t>
      </w:r>
    </w:p>
    <w:p w:rsidR="00FC0F8D" w:rsidRPr="00FC0F8D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F8D" w:rsidRPr="00FC0F8D">
        <w:rPr>
          <w:sz w:val="28"/>
          <w:szCs w:val="28"/>
        </w:rPr>
        <w:t xml:space="preserve">.1 Миссия ДОУ </w:t>
      </w:r>
      <w:r w:rsidR="00D83815">
        <w:rPr>
          <w:sz w:val="28"/>
          <w:szCs w:val="28"/>
        </w:rPr>
        <w:t>_________________________________________________</w:t>
      </w:r>
    </w:p>
    <w:p w:rsidR="00FC0F8D" w:rsidRPr="00FC0F8D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F8D" w:rsidRPr="00FC0F8D">
        <w:rPr>
          <w:sz w:val="28"/>
          <w:szCs w:val="28"/>
        </w:rPr>
        <w:t>.2 Философия ДОУ.</w:t>
      </w:r>
      <w:r w:rsidR="00D83815">
        <w:rPr>
          <w:sz w:val="28"/>
          <w:szCs w:val="28"/>
        </w:rPr>
        <w:t>______________________________________________</w:t>
      </w:r>
    </w:p>
    <w:p w:rsidR="00FC0F8D" w:rsidRPr="00FC0F8D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F8D" w:rsidRPr="00FC0F8D">
        <w:rPr>
          <w:sz w:val="28"/>
          <w:szCs w:val="28"/>
        </w:rPr>
        <w:t>.3Направления развития.</w:t>
      </w:r>
      <w:r w:rsidR="00D83815">
        <w:rPr>
          <w:sz w:val="28"/>
          <w:szCs w:val="28"/>
        </w:rPr>
        <w:t>________________________________________</w:t>
      </w:r>
    </w:p>
    <w:p w:rsidR="00FC0F8D" w:rsidRPr="00FC0F8D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F8D" w:rsidRPr="00FC0F8D">
        <w:rPr>
          <w:sz w:val="28"/>
          <w:szCs w:val="28"/>
        </w:rPr>
        <w:t xml:space="preserve">.4 Цели </w:t>
      </w:r>
      <w:r w:rsidR="00D83815">
        <w:rPr>
          <w:sz w:val="28"/>
          <w:szCs w:val="28"/>
        </w:rPr>
        <w:t>и направления развития _________________________________</w:t>
      </w:r>
    </w:p>
    <w:p w:rsidR="00FC0F8D" w:rsidRPr="00FC0F8D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F8D" w:rsidRPr="00FC0F8D">
        <w:rPr>
          <w:sz w:val="28"/>
          <w:szCs w:val="28"/>
        </w:rPr>
        <w:t>.5 Образ выпускника.</w:t>
      </w:r>
      <w:r w:rsidR="00D83815">
        <w:rPr>
          <w:sz w:val="28"/>
          <w:szCs w:val="28"/>
        </w:rPr>
        <w:t xml:space="preserve"> ___________________________________________</w:t>
      </w:r>
    </w:p>
    <w:p w:rsidR="00FC0F8D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F8D" w:rsidRPr="00FC0F8D">
        <w:rPr>
          <w:sz w:val="28"/>
          <w:szCs w:val="28"/>
        </w:rPr>
        <w:t>.6. Образ педагога.</w:t>
      </w:r>
      <w:r w:rsidR="00D83815">
        <w:rPr>
          <w:sz w:val="28"/>
          <w:szCs w:val="28"/>
        </w:rPr>
        <w:t>_____________________________________________</w:t>
      </w:r>
    </w:p>
    <w:p w:rsidR="005563CE" w:rsidRPr="00D83815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815" w:rsidRPr="00D83815">
        <w:rPr>
          <w:sz w:val="28"/>
          <w:szCs w:val="28"/>
        </w:rPr>
        <w:t>.7</w:t>
      </w:r>
      <w:r w:rsidR="005563CE" w:rsidRPr="00D83815">
        <w:rPr>
          <w:sz w:val="28"/>
          <w:szCs w:val="28"/>
        </w:rPr>
        <w:t>.  Система во</w:t>
      </w:r>
      <w:r w:rsidR="00D83815">
        <w:rPr>
          <w:sz w:val="28"/>
          <w:szCs w:val="28"/>
        </w:rPr>
        <w:t>спитания_______________________________________</w:t>
      </w:r>
    </w:p>
    <w:p w:rsidR="00216D1C" w:rsidRPr="00216D1C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D1C" w:rsidRPr="00216D1C">
        <w:rPr>
          <w:sz w:val="28"/>
          <w:szCs w:val="28"/>
        </w:rPr>
        <w:t>.8 Система  образовательной</w:t>
      </w:r>
      <w:r w:rsidR="00216D1C" w:rsidRPr="00216D1C">
        <w:rPr>
          <w:sz w:val="28"/>
          <w:szCs w:val="28"/>
        </w:rPr>
        <w:tab/>
        <w:t xml:space="preserve"> деятельности__________________</w:t>
      </w:r>
    </w:p>
    <w:p w:rsidR="00216D1C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D1C" w:rsidRPr="00216D1C">
        <w:rPr>
          <w:sz w:val="28"/>
          <w:szCs w:val="28"/>
        </w:rPr>
        <w:t xml:space="preserve">.9 </w:t>
      </w:r>
      <w:r w:rsidR="005563CE" w:rsidRPr="00216D1C">
        <w:rPr>
          <w:sz w:val="28"/>
          <w:szCs w:val="28"/>
        </w:rPr>
        <w:t xml:space="preserve">Система управления </w:t>
      </w:r>
      <w:r w:rsidR="00216D1C">
        <w:rPr>
          <w:sz w:val="28"/>
          <w:szCs w:val="28"/>
        </w:rPr>
        <w:t>________________________________________</w:t>
      </w:r>
    </w:p>
    <w:p w:rsidR="00216D1C" w:rsidRPr="00216D1C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D1C">
        <w:rPr>
          <w:sz w:val="28"/>
          <w:szCs w:val="28"/>
        </w:rPr>
        <w:t>.10 Создание оптимальных условий _____________________________</w:t>
      </w:r>
    </w:p>
    <w:p w:rsidR="005563CE" w:rsidRPr="00216D1C" w:rsidRDefault="00AA6F88" w:rsidP="005563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D1C" w:rsidRPr="00216D1C">
        <w:rPr>
          <w:sz w:val="28"/>
          <w:szCs w:val="28"/>
        </w:rPr>
        <w:t>.11</w:t>
      </w:r>
      <w:r w:rsidR="005563CE" w:rsidRPr="00216D1C">
        <w:rPr>
          <w:sz w:val="28"/>
          <w:szCs w:val="28"/>
        </w:rPr>
        <w:t>.Условия реализации программы</w:t>
      </w:r>
      <w:r w:rsidR="00216D1C" w:rsidRPr="00216D1C">
        <w:rPr>
          <w:sz w:val="28"/>
          <w:szCs w:val="28"/>
        </w:rPr>
        <w:t xml:space="preserve"> ______________________________</w:t>
      </w:r>
    </w:p>
    <w:p w:rsidR="005563CE" w:rsidRPr="00216D1C" w:rsidRDefault="00AA6F88" w:rsidP="005563CE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5563CE" w:rsidRPr="00216D1C">
        <w:rPr>
          <w:sz w:val="28"/>
          <w:szCs w:val="28"/>
        </w:rPr>
        <w:t xml:space="preserve">.Этапы реализации программы </w:t>
      </w:r>
      <w:r w:rsidR="00216D1C">
        <w:rPr>
          <w:sz w:val="28"/>
          <w:szCs w:val="28"/>
        </w:rPr>
        <w:t>___________________________________</w:t>
      </w:r>
    </w:p>
    <w:p w:rsidR="005563CE" w:rsidRPr="005563CE" w:rsidRDefault="005563CE" w:rsidP="005563CE">
      <w:pPr>
        <w:pStyle w:val="a6"/>
        <w:spacing w:line="360" w:lineRule="auto"/>
        <w:ind w:left="0" w:firstLine="284"/>
        <w:jc w:val="both"/>
        <w:rPr>
          <w:b/>
          <w:sz w:val="28"/>
          <w:szCs w:val="28"/>
        </w:rPr>
      </w:pPr>
    </w:p>
    <w:p w:rsidR="005563CE" w:rsidRPr="005563CE" w:rsidRDefault="005563CE" w:rsidP="005563CE">
      <w:pPr>
        <w:pStyle w:val="a6"/>
        <w:spacing w:line="360" w:lineRule="auto"/>
        <w:ind w:left="0" w:firstLine="284"/>
        <w:jc w:val="both"/>
        <w:rPr>
          <w:b/>
          <w:sz w:val="28"/>
          <w:szCs w:val="28"/>
        </w:rPr>
      </w:pPr>
    </w:p>
    <w:p w:rsidR="005563CE" w:rsidRDefault="005563CE" w:rsidP="005563CE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</w:p>
    <w:p w:rsidR="005563CE" w:rsidRDefault="005563CE" w:rsidP="005563CE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</w:p>
    <w:p w:rsidR="005563CE" w:rsidRDefault="005563CE" w:rsidP="005563CE">
      <w:pPr>
        <w:pStyle w:val="a6"/>
        <w:spacing w:line="360" w:lineRule="auto"/>
        <w:ind w:left="0" w:firstLine="284"/>
        <w:jc w:val="both"/>
        <w:rPr>
          <w:sz w:val="28"/>
          <w:szCs w:val="28"/>
        </w:rPr>
      </w:pPr>
    </w:p>
    <w:p w:rsidR="00C9718C" w:rsidRDefault="006B7101" w:rsidP="00C9718C">
      <w:pPr>
        <w:pStyle w:val="a8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18C">
        <w:rPr>
          <w:rFonts w:ascii="Times New Roman" w:hAnsi="Times New Roman" w:cs="Times New Roman"/>
          <w:b/>
          <w:sz w:val="32"/>
          <w:szCs w:val="32"/>
        </w:rPr>
        <w:t>Краткая аннотация программы,</w:t>
      </w:r>
    </w:p>
    <w:p w:rsidR="006B7101" w:rsidRDefault="00C9718C" w:rsidP="00C9718C">
      <w:pPr>
        <w:pStyle w:val="a8"/>
        <w:spacing w:after="0" w:line="240" w:lineRule="auto"/>
        <w:ind w:left="8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6B7101" w:rsidRPr="00C9718C">
        <w:rPr>
          <w:rFonts w:ascii="Times New Roman" w:hAnsi="Times New Roman" w:cs="Times New Roman"/>
          <w:b/>
          <w:sz w:val="32"/>
          <w:szCs w:val="32"/>
        </w:rPr>
        <w:t xml:space="preserve"> критерии </w:t>
      </w:r>
      <w:r>
        <w:rPr>
          <w:rFonts w:ascii="Times New Roman" w:hAnsi="Times New Roman" w:cs="Times New Roman"/>
          <w:b/>
          <w:sz w:val="32"/>
          <w:szCs w:val="32"/>
        </w:rPr>
        <w:t xml:space="preserve"> э</w:t>
      </w:r>
      <w:r w:rsidR="006B7101" w:rsidRPr="00C9718C">
        <w:rPr>
          <w:rFonts w:ascii="Times New Roman" w:hAnsi="Times New Roman" w:cs="Times New Roman"/>
          <w:b/>
          <w:sz w:val="32"/>
          <w:szCs w:val="32"/>
        </w:rPr>
        <w:t>ффективности</w:t>
      </w:r>
    </w:p>
    <w:p w:rsidR="00C9718C" w:rsidRPr="009B1CC1" w:rsidRDefault="00C9718C" w:rsidP="00C9718C">
      <w:pPr>
        <w:pStyle w:val="a8"/>
        <w:spacing w:after="0" w:line="240" w:lineRule="auto"/>
        <w:ind w:left="862"/>
        <w:rPr>
          <w:sz w:val="32"/>
          <w:szCs w:val="32"/>
        </w:rPr>
      </w:pP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                Данная  программа функционирования и развития   разработана  для муниципального  дошкольного образовательного учреждения «Детский сад </w:t>
      </w:r>
      <w:proofErr w:type="spellStart"/>
      <w:r w:rsidRPr="0000557D">
        <w:rPr>
          <w:sz w:val="28"/>
          <w:szCs w:val="28"/>
        </w:rPr>
        <w:t>общеразвивающего</w:t>
      </w:r>
      <w:proofErr w:type="spellEnd"/>
      <w:r w:rsidRPr="0000557D">
        <w:rPr>
          <w:sz w:val="28"/>
          <w:szCs w:val="28"/>
        </w:rPr>
        <w:t xml:space="preserve"> вида с приоритетным осуществлением художественно – эстетического развития воспитанников»№2 «Теремок» п</w:t>
      </w:r>
      <w:proofErr w:type="gramStart"/>
      <w:r w:rsidRPr="0000557D">
        <w:rPr>
          <w:sz w:val="28"/>
          <w:szCs w:val="28"/>
        </w:rPr>
        <w:t>.Н</w:t>
      </w:r>
      <w:proofErr w:type="gramEnd"/>
      <w:r w:rsidRPr="0000557D">
        <w:rPr>
          <w:sz w:val="28"/>
          <w:szCs w:val="28"/>
        </w:rPr>
        <w:t xml:space="preserve">овоорск </w:t>
      </w:r>
      <w:proofErr w:type="spellStart"/>
      <w:r w:rsidRPr="0000557D">
        <w:rPr>
          <w:sz w:val="28"/>
          <w:szCs w:val="28"/>
        </w:rPr>
        <w:t>Новоорского</w:t>
      </w:r>
      <w:proofErr w:type="spellEnd"/>
      <w:r w:rsidRPr="0000557D">
        <w:rPr>
          <w:sz w:val="28"/>
          <w:szCs w:val="28"/>
        </w:rPr>
        <w:t xml:space="preserve"> района Оренбургской области.</w:t>
      </w:r>
    </w:p>
    <w:p w:rsidR="006B7101" w:rsidRPr="0000557D" w:rsidRDefault="006B7101" w:rsidP="006B7101">
      <w:pPr>
        <w:pStyle w:val="a6"/>
        <w:spacing w:line="360" w:lineRule="auto"/>
        <w:ind w:left="142" w:firstLine="426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Она  определяет стратегию развития   ДОУ  на период до 2012 года как  части  системы образования в целом  и как самостоятельной образовательной системы, меры по  модернизации (обновлению)  системы воспитания, обучения и  управления ДОУ 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    Программа разработана  в   соответствии  с  Законом РФ «Об образовании», Концепцией модернизации российского образования на период  до 2014 года, федеральной программой  развития  образования, утвержденной  федеральным законом от 10 апреля 2000 г. № 51-ФЗ,  А также  на основе и в соответствии с локальными документами ДОУ</w:t>
      </w:r>
      <w:proofErr w:type="gramStart"/>
      <w:r w:rsidR="00C9718C">
        <w:rPr>
          <w:sz w:val="28"/>
          <w:szCs w:val="28"/>
        </w:rPr>
        <w:t xml:space="preserve"> </w:t>
      </w:r>
      <w:r w:rsidRPr="0000557D">
        <w:rPr>
          <w:sz w:val="28"/>
          <w:szCs w:val="28"/>
        </w:rPr>
        <w:t>:</w:t>
      </w:r>
      <w:proofErr w:type="gramEnd"/>
      <w:r w:rsidRPr="0000557D">
        <w:rPr>
          <w:sz w:val="28"/>
          <w:szCs w:val="28"/>
        </w:rPr>
        <w:t xml:space="preserve"> программой «Здоровье», Образовательной программой ДОУ,  на основе </w:t>
      </w:r>
      <w:proofErr w:type="spellStart"/>
      <w:r w:rsidRPr="0000557D">
        <w:rPr>
          <w:sz w:val="28"/>
          <w:szCs w:val="28"/>
        </w:rPr>
        <w:t>критериального</w:t>
      </w:r>
      <w:proofErr w:type="spellEnd"/>
      <w:r w:rsidRPr="0000557D">
        <w:rPr>
          <w:sz w:val="28"/>
          <w:szCs w:val="28"/>
        </w:rPr>
        <w:t xml:space="preserve"> анализа выполнения Программы развития ДОУ на период до 2011 года.   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          Ее разработка  вызвана необходимостью  перемен в работе  ДОУ, адекватных развитию общества и  образовательной системы в целом.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>Радикальные изменения в  обществе предъявляют новые требования к воспитанию и образованию будущих граждан России. Они должны быть не только физически здоровыми и интеллектуально развитыми, но и свободными людьми, обладающими чувством собственного достоинства, способными  на свой выбор, принимая и уважая при этом других людей и их мнение.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           Именно  на задаче  развития личности в демократическом обществе основаны </w:t>
      </w:r>
      <w:r w:rsidRPr="0000557D">
        <w:rPr>
          <w:b/>
          <w:sz w:val="28"/>
          <w:szCs w:val="28"/>
        </w:rPr>
        <w:t>ключевые тенденции</w:t>
      </w:r>
      <w:r w:rsidRPr="0000557D">
        <w:rPr>
          <w:sz w:val="28"/>
          <w:szCs w:val="28"/>
        </w:rPr>
        <w:t xml:space="preserve"> обновления </w:t>
      </w:r>
      <w:proofErr w:type="gramStart"/>
      <w:r w:rsidRPr="0000557D">
        <w:rPr>
          <w:sz w:val="28"/>
          <w:szCs w:val="28"/>
        </w:rPr>
        <w:t xml:space="preserve">( </w:t>
      </w:r>
      <w:proofErr w:type="gramEnd"/>
      <w:r w:rsidRPr="0000557D">
        <w:rPr>
          <w:sz w:val="28"/>
          <w:szCs w:val="28"/>
        </w:rPr>
        <w:t xml:space="preserve">модернизации)  образования </w:t>
      </w:r>
      <w:r w:rsidRPr="0000557D">
        <w:rPr>
          <w:sz w:val="28"/>
          <w:szCs w:val="28"/>
        </w:rPr>
        <w:lastRenderedPageBreak/>
        <w:t xml:space="preserve">в целом и ее начальной – дошкольной ступени, а также  концепция развития  ДОУ. </w:t>
      </w:r>
    </w:p>
    <w:p w:rsidR="006B7101" w:rsidRPr="0000557D" w:rsidRDefault="006B7101" w:rsidP="006B710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57D">
        <w:rPr>
          <w:rFonts w:ascii="Times New Roman" w:hAnsi="Times New Roman" w:cs="Times New Roman"/>
          <w:sz w:val="28"/>
          <w:szCs w:val="28"/>
        </w:rPr>
        <w:t xml:space="preserve">Модернизировать -  значит вводить усовершенствования, делать  что-либо отвечающим современным требованиям (из словаря А.Даля)  Каковы современные требования к образованию?  Каким оно должно быть  в </w:t>
      </w:r>
      <w:r w:rsidRPr="0000557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0557D">
        <w:rPr>
          <w:rFonts w:ascii="Times New Roman" w:hAnsi="Times New Roman" w:cs="Times New Roman"/>
          <w:sz w:val="28"/>
          <w:szCs w:val="28"/>
        </w:rPr>
        <w:t xml:space="preserve">   веке?</w:t>
      </w:r>
      <w:r w:rsidRPr="000055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b/>
          <w:sz w:val="28"/>
          <w:szCs w:val="28"/>
        </w:rPr>
      </w:pPr>
      <w:r w:rsidRPr="0000557D">
        <w:rPr>
          <w:b/>
          <w:sz w:val="28"/>
          <w:szCs w:val="28"/>
        </w:rPr>
        <w:t>Концептуальные подходы качественного  обновления  образования: направления, принципы.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 </w:t>
      </w:r>
      <w:proofErr w:type="spellStart"/>
      <w:r w:rsidRPr="0000557D">
        <w:rPr>
          <w:b/>
          <w:sz w:val="28"/>
          <w:szCs w:val="28"/>
          <w:u w:val="single"/>
        </w:rPr>
        <w:t>Гуманизация</w:t>
      </w:r>
      <w:proofErr w:type="spellEnd"/>
      <w:r w:rsidRPr="0000557D">
        <w:rPr>
          <w:b/>
          <w:sz w:val="28"/>
          <w:szCs w:val="28"/>
        </w:rPr>
        <w:t xml:space="preserve"> </w:t>
      </w:r>
      <w:r w:rsidRPr="0000557D">
        <w:rPr>
          <w:sz w:val="28"/>
          <w:szCs w:val="28"/>
        </w:rPr>
        <w:t>- приоритет  личностного развития  и саморазвития субъектов (родителей, педагогов. детей), построение образовательного процесса в соответствии с закономерностями человеческого развития</w:t>
      </w:r>
      <w:proofErr w:type="gramStart"/>
      <w:r w:rsidRPr="0000557D">
        <w:rPr>
          <w:sz w:val="28"/>
          <w:szCs w:val="28"/>
        </w:rPr>
        <w:t>..</w:t>
      </w:r>
      <w:proofErr w:type="gramEnd"/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b/>
          <w:i/>
          <w:sz w:val="28"/>
          <w:szCs w:val="28"/>
        </w:rPr>
      </w:pPr>
      <w:r w:rsidRPr="0000557D">
        <w:rPr>
          <w:b/>
          <w:i/>
          <w:sz w:val="28"/>
          <w:szCs w:val="28"/>
        </w:rPr>
        <w:t>Ведущим направлением является  самоопределение личности в культуре, ее приобщение к национально- культурным ценностям, развитие личности как субъекта творческой деятельности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b/>
          <w:sz w:val="28"/>
          <w:szCs w:val="28"/>
        </w:rPr>
        <w:t xml:space="preserve">     </w:t>
      </w:r>
      <w:r w:rsidRPr="0000557D">
        <w:rPr>
          <w:b/>
          <w:sz w:val="28"/>
          <w:szCs w:val="28"/>
          <w:u w:val="single"/>
        </w:rPr>
        <w:t>Демократизация</w:t>
      </w:r>
      <w:r w:rsidRPr="0000557D">
        <w:rPr>
          <w:sz w:val="28"/>
          <w:szCs w:val="28"/>
        </w:rPr>
        <w:t xml:space="preserve"> – расширение прав и полномочий участников образовательного процесса, направленность на удовлетворение индивидуальных потребностей и запросов субъектов, что  дает предпосылки для развития активности, инициативы и творчества воспитанников, и педагогов, их заинтересованного взаимодействия, участия в  управлении  образованием.</w:t>
      </w:r>
    </w:p>
    <w:p w:rsidR="006B7101" w:rsidRPr="0000557D" w:rsidRDefault="006B7101" w:rsidP="006B7101">
      <w:pPr>
        <w:pStyle w:val="a6"/>
        <w:spacing w:line="360" w:lineRule="auto"/>
        <w:ind w:left="142" w:firstLine="0"/>
        <w:jc w:val="both"/>
        <w:rPr>
          <w:sz w:val="28"/>
          <w:szCs w:val="28"/>
        </w:rPr>
      </w:pPr>
      <w:r w:rsidRPr="0000557D">
        <w:rPr>
          <w:b/>
          <w:sz w:val="28"/>
          <w:szCs w:val="28"/>
          <w:u w:val="single"/>
        </w:rPr>
        <w:t>Диверсификация</w:t>
      </w:r>
      <w:r w:rsidRPr="0000557D">
        <w:rPr>
          <w:b/>
          <w:sz w:val="28"/>
          <w:szCs w:val="28"/>
        </w:rPr>
        <w:t xml:space="preserve"> </w:t>
      </w:r>
      <w:r w:rsidRPr="0000557D">
        <w:rPr>
          <w:sz w:val="28"/>
          <w:szCs w:val="28"/>
        </w:rPr>
        <w:t>- разнообразие типов и видов учреждений, образовательных услуг и  подходов  к их реализации в целях удовлетворения разнообразных запросов участников    образовательного процесса  в  ДОУ</w:t>
      </w:r>
    </w:p>
    <w:p w:rsidR="006B7101" w:rsidRPr="0000557D" w:rsidRDefault="006B7101" w:rsidP="006B7101">
      <w:pPr>
        <w:pStyle w:val="a4"/>
        <w:tabs>
          <w:tab w:val="left" w:pos="4277"/>
        </w:tabs>
        <w:spacing w:line="360" w:lineRule="auto"/>
        <w:jc w:val="both"/>
        <w:rPr>
          <w:b/>
        </w:rPr>
      </w:pPr>
      <w:r w:rsidRPr="0000557D">
        <w:rPr>
          <w:szCs w:val="28"/>
        </w:rPr>
        <w:t xml:space="preserve">                Именно эти тенденции  служат  ориентирами в разработке стратегии развития дошкольного образования, показателей и критериев  его качества.</w:t>
      </w:r>
    </w:p>
    <w:p w:rsidR="006B7101" w:rsidRPr="00C9718C" w:rsidRDefault="006B7101" w:rsidP="00C9718C">
      <w:pPr>
        <w:tabs>
          <w:tab w:val="left" w:pos="4277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57D">
        <w:rPr>
          <w:rFonts w:ascii="Times New Roman" w:hAnsi="Times New Roman" w:cs="Times New Roman"/>
          <w:sz w:val="28"/>
          <w:szCs w:val="28"/>
        </w:rPr>
        <w:t>Новый подход к оценке качества образования  связан в федеральной  концепции модернизации образования  с введением в педагогический оборот  понятия «</w:t>
      </w:r>
      <w:proofErr w:type="spellStart"/>
      <w:r w:rsidRPr="0000557D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00557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0557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0557D">
        <w:rPr>
          <w:rFonts w:ascii="Times New Roman" w:hAnsi="Times New Roman" w:cs="Times New Roman"/>
          <w:sz w:val="28"/>
          <w:szCs w:val="28"/>
        </w:rPr>
        <w:t xml:space="preserve"> образовательная  </w:t>
      </w:r>
      <w:r w:rsidRPr="0000557D">
        <w:rPr>
          <w:rFonts w:ascii="Times New Roman" w:hAnsi="Times New Roman" w:cs="Times New Roman"/>
          <w:sz w:val="28"/>
          <w:szCs w:val="28"/>
        </w:rPr>
        <w:lastRenderedPageBreak/>
        <w:t xml:space="preserve">среда»: </w:t>
      </w:r>
      <w:r w:rsidR="00C9718C">
        <w:rPr>
          <w:rFonts w:ascii="Times New Roman" w:hAnsi="Times New Roman" w:cs="Times New Roman"/>
          <w:sz w:val="28"/>
          <w:szCs w:val="28"/>
        </w:rPr>
        <w:t xml:space="preserve">      </w:t>
      </w:r>
      <w:r w:rsidRPr="00C9718C">
        <w:rPr>
          <w:rFonts w:ascii="Times New Roman" w:hAnsi="Times New Roman" w:cs="Times New Roman"/>
          <w:sz w:val="28"/>
          <w:szCs w:val="28"/>
        </w:rPr>
        <w:t>как осуществление комплекса социально-гигиенических, психолого-педагогических, морально-этических, экологических, физкультурно-оздоровительных системных мер, обеспечивающих ребенку психическое и физическое благополучие, комфортность моральную и бытовую в течение  всего пребывания ребенка в образовательном учреждении.</w:t>
      </w:r>
    </w:p>
    <w:p w:rsidR="006B7101" w:rsidRPr="0000557D" w:rsidRDefault="006B7101" w:rsidP="006B7101">
      <w:pPr>
        <w:pStyle w:val="a4"/>
        <w:spacing w:line="360" w:lineRule="auto"/>
        <w:ind w:firstLine="284"/>
        <w:jc w:val="both"/>
        <w:rPr>
          <w:szCs w:val="28"/>
        </w:rPr>
      </w:pPr>
      <w:r w:rsidRPr="0000557D">
        <w:rPr>
          <w:szCs w:val="28"/>
        </w:rPr>
        <w:t xml:space="preserve">  Необходимым  условием повышения   качества  образования   является и укрепление  преемственности между ступенями образования, тесное  взаимодействие  с учреждениями дополнительного образования,  максимальное использование  образовательного  и оздоровительного потенциала городских учреждений здравоохранения, культуры,  образования и  спорта, а также, введение в воспитательно-образовательный процесс  новых образовательных технологий,  личностно-ориентированных, современных  методов развивающего  обучения и воспитания.</w:t>
      </w:r>
    </w:p>
    <w:p w:rsidR="006B7101" w:rsidRPr="0000557D" w:rsidRDefault="006B7101" w:rsidP="006B710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 Поскольку воспитатель - главное действующее лицо в обновлении педагогического процесса, ему  также  предъявляются  новые требования – овладение навыками партнерского общения с детьми, уход от авторитарной педагогики, ориентации на некоего усредненного дошкольника, готовность  к профессиональному  самосовершенствованию</w:t>
      </w:r>
    </w:p>
    <w:p w:rsidR="006B7101" w:rsidRPr="0000557D" w:rsidRDefault="006B7101" w:rsidP="006B710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Новые требования  предъявляются и   системе управления  ДОУ: управление на основе сотрудничества,  </w:t>
      </w:r>
      <w:proofErr w:type="spellStart"/>
      <w:r w:rsidRPr="0000557D">
        <w:rPr>
          <w:sz w:val="28"/>
          <w:szCs w:val="28"/>
        </w:rPr>
        <w:t>соуправления</w:t>
      </w:r>
      <w:proofErr w:type="spellEnd"/>
      <w:r w:rsidRPr="0000557D">
        <w:rPr>
          <w:sz w:val="28"/>
          <w:szCs w:val="28"/>
        </w:rPr>
        <w:t xml:space="preserve"> с опорой на инициативу и творчество всего </w:t>
      </w:r>
      <w:proofErr w:type="spellStart"/>
      <w:r w:rsidRPr="0000557D">
        <w:rPr>
          <w:sz w:val="28"/>
          <w:szCs w:val="28"/>
        </w:rPr>
        <w:t>педколлектива</w:t>
      </w:r>
      <w:proofErr w:type="spellEnd"/>
      <w:r w:rsidRPr="0000557D">
        <w:rPr>
          <w:sz w:val="28"/>
          <w:szCs w:val="28"/>
        </w:rPr>
        <w:t>, родительской общественности- коллектива единомышленников, чтобы обеспечить ответственность каждого  за достижение  поставленных  целей,  ориентированных с одной стороны на заказ родителей, общества, а с другой – на возможности  педагогического коллектива.</w:t>
      </w:r>
    </w:p>
    <w:p w:rsidR="006B7101" w:rsidRPr="0000557D" w:rsidRDefault="006B7101" w:rsidP="006B710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Новая философия  взаимодействия с родителями - также необходимое условие модернизации образования:  переход от  педагогического общения с родителями   к активному их включению в  образовательный процесс через </w:t>
      </w:r>
      <w:r w:rsidRPr="0000557D">
        <w:rPr>
          <w:sz w:val="28"/>
          <w:szCs w:val="28"/>
        </w:rPr>
        <w:lastRenderedPageBreak/>
        <w:t>различные формы взаимодействия: родительский комитет, родительские клубы, совместные мероприятия</w:t>
      </w:r>
    </w:p>
    <w:p w:rsidR="006B7101" w:rsidRPr="0000557D" w:rsidRDefault="006B7101" w:rsidP="006B710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Основные  принципы организации работы  с семьей  в рамках новой философии: открытость детского сада для семьи, сотрудничество, взаимопомощь, взаимодоверие, взаимопроникновение. </w:t>
      </w:r>
      <w:r w:rsidRPr="0000557D">
        <w:rPr>
          <w:sz w:val="28"/>
          <w:szCs w:val="28"/>
        </w:rPr>
        <w:tab/>
      </w:r>
      <w:r w:rsidRPr="0000557D">
        <w:rPr>
          <w:sz w:val="28"/>
          <w:szCs w:val="28"/>
        </w:rPr>
        <w:tab/>
      </w:r>
    </w:p>
    <w:p w:rsidR="006B7101" w:rsidRDefault="006B7101" w:rsidP="006B7101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0557D">
        <w:rPr>
          <w:sz w:val="28"/>
          <w:szCs w:val="28"/>
        </w:rPr>
        <w:t xml:space="preserve"> </w:t>
      </w:r>
      <w:proofErr w:type="gramStart"/>
      <w:r w:rsidRPr="0000557D">
        <w:rPr>
          <w:sz w:val="28"/>
          <w:szCs w:val="28"/>
        </w:rPr>
        <w:t>Философия обновления  дошкольного образования  определяет  основополагающие требования   к  дошкольному образовательному учреждению:  это детский сад, в котором ребенок реализует свое право на индивидуальное развитие в соответствии  со своими потребностями, способностями и возможностями; педагог развивает свои профессиональные и личные качества; руководитель обеспечивает  успех деятельности детей и педагогов; коллектив работает в творческом поисковом режиме;</w:t>
      </w:r>
      <w:proofErr w:type="gramEnd"/>
      <w:r w:rsidRPr="0000557D">
        <w:rPr>
          <w:sz w:val="28"/>
          <w:szCs w:val="28"/>
        </w:rPr>
        <w:t xml:space="preserve"> гуманные отношения делового сотрудничества; уважение и доверие становится нормой жизни членов коллектива, и родителей  воспитанников; педагог обеспечивает условия для перевода ребенка из объекта в субъект воспитания, дает ребенку возможность быть самим собой, реализует разнообразную  учебно-познавательную деятельность, создает условия для сохранения здоровья ребенка и развития его творческого потенциала и способностей.</w:t>
      </w:r>
    </w:p>
    <w:p w:rsidR="00C9718C" w:rsidRPr="0000557D" w:rsidRDefault="00C9718C" w:rsidP="006B7101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C9718C" w:rsidRDefault="006B7101" w:rsidP="00C9718C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5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0557D">
        <w:rPr>
          <w:rFonts w:ascii="Times New Roman" w:hAnsi="Times New Roman" w:cs="Times New Roman"/>
          <w:b/>
          <w:sz w:val="28"/>
          <w:szCs w:val="28"/>
        </w:rPr>
        <w:t>Критерии эффективности</w:t>
      </w:r>
      <w:proofErr w:type="gramStart"/>
      <w:r w:rsidRPr="0000557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B7101" w:rsidRPr="0000557D" w:rsidRDefault="006B7101" w:rsidP="00C9718C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57D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образовательных услуг:</w:t>
      </w:r>
    </w:p>
    <w:p w:rsidR="006B7101" w:rsidRPr="0000557D" w:rsidRDefault="006B7101" w:rsidP="006B7101">
      <w:pPr>
        <w:numPr>
          <w:ilvl w:val="0"/>
          <w:numId w:val="6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57D">
        <w:rPr>
          <w:rFonts w:ascii="Times New Roman" w:hAnsi="Times New Roman" w:cs="Times New Roman"/>
          <w:sz w:val="28"/>
          <w:szCs w:val="28"/>
        </w:rPr>
        <w:t>высокий уровень развития интеллектуально-творческого потенциала каждого ребенка;</w:t>
      </w:r>
    </w:p>
    <w:p w:rsidR="006B7101" w:rsidRPr="0000557D" w:rsidRDefault="006B7101" w:rsidP="006B7101">
      <w:pPr>
        <w:numPr>
          <w:ilvl w:val="0"/>
          <w:numId w:val="6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57D">
        <w:rPr>
          <w:rFonts w:ascii="Times New Roman" w:hAnsi="Times New Roman" w:cs="Times New Roman"/>
          <w:sz w:val="28"/>
          <w:szCs w:val="28"/>
        </w:rPr>
        <w:t>хорошие результаты выпускников ДОУ при дальнейшем обучении в школе.</w:t>
      </w:r>
    </w:p>
    <w:p w:rsidR="006B7101" w:rsidRPr="0000557D" w:rsidRDefault="00BB6209" w:rsidP="00BB6209">
      <w:p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B7101" w:rsidRPr="0000557D">
        <w:rPr>
          <w:rFonts w:ascii="Times New Roman" w:hAnsi="Times New Roman" w:cs="Times New Roman"/>
          <w:sz w:val="28"/>
          <w:szCs w:val="28"/>
        </w:rPr>
        <w:t>довлетворенность всех субъектов образования и развития (воспитанники, педагоги, родители). Презентабельный имидж ДОУ в социуме.</w:t>
      </w:r>
    </w:p>
    <w:p w:rsidR="006B7101" w:rsidRPr="0000557D" w:rsidRDefault="00BB6209" w:rsidP="00BB6209">
      <w:pPr>
        <w:tabs>
          <w:tab w:val="left" w:pos="1216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7101" w:rsidRPr="0000557D">
        <w:rPr>
          <w:rFonts w:ascii="Times New Roman" w:hAnsi="Times New Roman" w:cs="Times New Roman"/>
          <w:sz w:val="28"/>
          <w:szCs w:val="28"/>
        </w:rPr>
        <w:t>Понимание коллективом задач и творческий поиск путей достижения целей.</w:t>
      </w:r>
    </w:p>
    <w:p w:rsidR="006B7101" w:rsidRPr="0000557D" w:rsidRDefault="00BB6209" w:rsidP="00BB6209">
      <w:pPr>
        <w:tabs>
          <w:tab w:val="left" w:pos="121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7101" w:rsidRPr="0000557D">
        <w:rPr>
          <w:rFonts w:ascii="Times New Roman" w:hAnsi="Times New Roman" w:cs="Times New Roman"/>
          <w:sz w:val="28"/>
          <w:szCs w:val="28"/>
        </w:rPr>
        <w:t>Саморазвитие и рост личных достижений всех участников воспитательно-образовательного процесса (воспитанники, педагоги).</w:t>
      </w:r>
    </w:p>
    <w:p w:rsidR="006B7101" w:rsidRDefault="006B7101" w:rsidP="006B710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209" w:rsidRPr="00BB6209" w:rsidRDefault="00BB6209" w:rsidP="00BB6209">
      <w:pPr>
        <w:pStyle w:val="a3"/>
        <w:numPr>
          <w:ilvl w:val="0"/>
          <w:numId w:val="21"/>
        </w:numPr>
        <w:spacing w:before="100" w:beforeAutospacing="1" w:after="100" w:afterAutospacing="1" w:line="276" w:lineRule="auto"/>
        <w:jc w:val="center"/>
        <w:rPr>
          <w:b/>
          <w:sz w:val="32"/>
          <w:szCs w:val="32"/>
        </w:rPr>
      </w:pPr>
      <w:r w:rsidRPr="00BB6209">
        <w:rPr>
          <w:b/>
          <w:sz w:val="32"/>
          <w:szCs w:val="32"/>
        </w:rPr>
        <w:t>Введение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организационной основой деятельности МДОУ.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цели, задачи, направления и предлагаемые результаты развития МДОУ на 2011 - 2014 гг. Разработана на основе районной программы развития дошкольного образования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овоорск Оренбургской области.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 предполагает активное взаимодействие  МДОУ со следующими учреждениями: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76" w:hanging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районным отделом образования;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76" w:hanging="1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медицинскими учреждениями;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  <w:r>
        <w:rPr>
          <w:sz w:val="28"/>
          <w:szCs w:val="28"/>
        </w:rPr>
        <w:t>• МОУ СОШ №1 и МОУ СОШ №2;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детско-юношеской спортивной школой;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музыкальной школой;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отделом социальной защиты населения;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отделом по защите прав несовершеннолетних администрации поселка;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детской библиотекой; </w:t>
      </w:r>
    </w:p>
    <w:p w:rsidR="00BB6209" w:rsidRDefault="00BB6209" w:rsidP="00BB6209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детским центром. </w:t>
      </w:r>
    </w:p>
    <w:p w:rsidR="006B7101" w:rsidRDefault="0000557D" w:rsidP="00C9718C">
      <w:pPr>
        <w:pStyle w:val="a6"/>
        <w:numPr>
          <w:ilvl w:val="0"/>
          <w:numId w:val="21"/>
        </w:numPr>
        <w:spacing w:line="360" w:lineRule="auto"/>
        <w:jc w:val="center"/>
        <w:rPr>
          <w:b/>
          <w:sz w:val="32"/>
          <w:szCs w:val="32"/>
        </w:rPr>
      </w:pPr>
      <w:r w:rsidRPr="009B1CC1">
        <w:rPr>
          <w:b/>
          <w:sz w:val="32"/>
          <w:szCs w:val="32"/>
        </w:rPr>
        <w:t>Справочная информация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 программы</w:t>
      </w:r>
      <w:r>
        <w:rPr>
          <w:sz w:val="28"/>
          <w:szCs w:val="28"/>
        </w:rPr>
        <w:t>: МДОУ «Детский сад»  №2 «Теремок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. Новоорск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Исполнители</w:t>
      </w:r>
      <w:r>
        <w:rPr>
          <w:sz w:val="28"/>
          <w:szCs w:val="28"/>
        </w:rPr>
        <w:t xml:space="preserve">: заведующий, заместитель заведующего по воспитательной  и методической работе, музыкальный руководитель, педагог-психолог, воспитатели, педагоги дополнительного образования: учитель иностранного языка, логопед, старшая медсестра, заместитель заведующего по </w:t>
      </w:r>
      <w:r>
        <w:rPr>
          <w:sz w:val="28"/>
          <w:szCs w:val="28"/>
        </w:rPr>
        <w:lastRenderedPageBreak/>
        <w:t xml:space="preserve">хозяйственной работе. </w:t>
      </w:r>
      <w:proofErr w:type="gramEnd"/>
    </w:p>
    <w:p w:rsidR="00236134" w:rsidRPr="00236134" w:rsidRDefault="009140ED" w:rsidP="00236134">
      <w:pPr>
        <w:pStyle w:val="a3"/>
        <w:spacing w:before="1" w:beforeAutospacing="1" w:after="1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  <w:r w:rsidR="00236134" w:rsidRPr="00236134">
        <w:rPr>
          <w:b/>
          <w:sz w:val="28"/>
          <w:szCs w:val="28"/>
        </w:rPr>
        <w:t xml:space="preserve">создать условия, максимально обеспечивающие развитие и саморазвитие детей, а также развитие их творческого потенциала на основе формирования </w:t>
      </w:r>
      <w:proofErr w:type="spellStart"/>
      <w:r w:rsidR="00236134" w:rsidRPr="00236134">
        <w:rPr>
          <w:b/>
          <w:sz w:val="28"/>
          <w:szCs w:val="28"/>
        </w:rPr>
        <w:t>психоэмоционального</w:t>
      </w:r>
      <w:proofErr w:type="spellEnd"/>
      <w:r w:rsidR="00236134" w:rsidRPr="00236134">
        <w:rPr>
          <w:b/>
          <w:sz w:val="28"/>
          <w:szCs w:val="28"/>
        </w:rPr>
        <w:t xml:space="preserve"> благополучия; </w:t>
      </w:r>
    </w:p>
    <w:p w:rsidR="009140ED" w:rsidRDefault="007E4CF4" w:rsidP="009140ED">
      <w:pPr>
        <w:pStyle w:val="a3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140ED">
        <w:rPr>
          <w:b/>
          <w:sz w:val="28"/>
          <w:szCs w:val="28"/>
        </w:rPr>
        <w:t xml:space="preserve">адачами являются: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разностороннего, полноценного развития каждого ребенка на основе диагностики его психологических и индивидуальных особенностей.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Осуществление целостного подхода к укреплению здоровья детей, обеспечению их психического благополучия, а также формирование у дошкольников ответственности за свое здоровье.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условий, способствующих становлению гражданских, патриотических и нравственно-этических основ личности ребенка, приобщение дошкольников к русской национальной культуре, быту, толерантному отношению к жителям Земли, страны, родного края, поселка.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единого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контекста воспитания и общения в ДОУ и семье, тесное сотрудничество с семьями воспитанников.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Сотрудничество с Районным отделом образования для разработки и внедрения новых педагогических технологий в образовательный процесс ДОУ.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Подготовка детей к обучению в школе и осуществление  преемственности образования между МДОУ и МОУ СОШ № 1, МОУ СОШ.№2.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Предоставление воспитанникам ДОУ дополнительных  образовательных УСЛУГ, обеспечивающих интеллектуальное, личностное и творческое развитие детей.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Привлечение дополнительных ресурсов для развития  МДОУ.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Создать продуктивную модель взаимодействия с семьёй и социумом  в условиях художественно – эстетического развития и воспитания.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Формирование у детей моральной оценки качеств личности, понимания эмоционального состояния окружающих сверстников, взрослых.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Сроки реализации программы</w:t>
      </w:r>
      <w:r>
        <w:rPr>
          <w:sz w:val="28"/>
          <w:szCs w:val="28"/>
        </w:rPr>
        <w:t xml:space="preserve">: 2011г - 2014 гг.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 программы: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дальнейшее развитие МДОУ, предоставление широкого  спектра образовательных услуг с учетом потребностей семей воспитанников;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2121" w:hanging="2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укрепление и развитие кадрового потенциала МДОУ;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2121" w:hanging="2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укрепление материально-технической базы.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у ребёнка общих и специальных художественно – творческих способностей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Финансирование программы</w:t>
      </w:r>
      <w:r>
        <w:rPr>
          <w:sz w:val="28"/>
          <w:szCs w:val="28"/>
        </w:rPr>
        <w:t xml:space="preserve"> осуществляется за счет бюджетных и внебюджетных средств. </w:t>
      </w:r>
    </w:p>
    <w:p w:rsidR="00324D1C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24D1C">
        <w:rPr>
          <w:b/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.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ДОУ работают </w:t>
      </w:r>
      <w:r w:rsidR="00324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высококвалифицированные педагоги: </w:t>
      </w:r>
    </w:p>
    <w:p w:rsidR="009140ED" w:rsidRDefault="00D10630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82</w:t>
      </w:r>
      <w:r w:rsidR="009140ED">
        <w:rPr>
          <w:sz w:val="28"/>
          <w:szCs w:val="28"/>
        </w:rPr>
        <w:t xml:space="preserve"> % по итогам аттестации имеют первую и высшую </w:t>
      </w:r>
      <w:r>
        <w:rPr>
          <w:sz w:val="28"/>
          <w:szCs w:val="28"/>
        </w:rPr>
        <w:t xml:space="preserve"> </w:t>
      </w:r>
      <w:r w:rsidR="009140ED">
        <w:rPr>
          <w:sz w:val="28"/>
          <w:szCs w:val="28"/>
        </w:rPr>
        <w:t xml:space="preserve">квалификационные категории; </w:t>
      </w:r>
    </w:p>
    <w:p w:rsidR="00C9718C" w:rsidRDefault="009140ED" w:rsidP="00C9718C">
      <w:pPr>
        <w:pStyle w:val="a3"/>
        <w:spacing w:before="100" w:beforeAutospacing="1" w:after="100" w:afterAutospacing="1" w:line="276" w:lineRule="auto"/>
        <w:ind w:left="2121" w:hanging="2121"/>
        <w:rPr>
          <w:sz w:val="28"/>
          <w:szCs w:val="28"/>
        </w:rPr>
      </w:pPr>
      <w:r>
        <w:rPr>
          <w:sz w:val="28"/>
          <w:szCs w:val="28"/>
        </w:rPr>
        <w:t>•</w:t>
      </w:r>
      <w:r w:rsidR="00D10630">
        <w:rPr>
          <w:sz w:val="28"/>
          <w:szCs w:val="28"/>
        </w:rPr>
        <w:t>50</w:t>
      </w:r>
      <w:r>
        <w:rPr>
          <w:sz w:val="28"/>
          <w:szCs w:val="28"/>
        </w:rPr>
        <w:t xml:space="preserve"> % педагогов имеют высшее педагогическое образование</w:t>
      </w:r>
      <w:r w:rsidR="00D10630">
        <w:rPr>
          <w:sz w:val="28"/>
          <w:szCs w:val="28"/>
        </w:rPr>
        <w:t xml:space="preserve"> </w:t>
      </w:r>
      <w:r w:rsidR="00C9718C">
        <w:rPr>
          <w:sz w:val="28"/>
          <w:szCs w:val="28"/>
        </w:rPr>
        <w:t xml:space="preserve"> </w:t>
      </w:r>
    </w:p>
    <w:p w:rsidR="009140ED" w:rsidRDefault="00D10630" w:rsidP="00C9718C">
      <w:pPr>
        <w:pStyle w:val="a3"/>
        <w:spacing w:before="100" w:beforeAutospacing="1" w:after="100" w:afterAutospacing="1" w:line="276" w:lineRule="auto"/>
        <w:ind w:left="2121" w:hanging="2121"/>
        <w:rPr>
          <w:sz w:val="28"/>
          <w:szCs w:val="28"/>
        </w:rPr>
      </w:pPr>
      <w:r>
        <w:rPr>
          <w:sz w:val="28"/>
          <w:szCs w:val="28"/>
        </w:rPr>
        <w:t>(незаконченное</w:t>
      </w:r>
      <w:r w:rsidR="00C9718C">
        <w:rPr>
          <w:sz w:val="28"/>
          <w:szCs w:val="28"/>
        </w:rPr>
        <w:t xml:space="preserve">  вы</w:t>
      </w:r>
      <w:r>
        <w:rPr>
          <w:sz w:val="28"/>
          <w:szCs w:val="28"/>
        </w:rPr>
        <w:t>сшее)</w:t>
      </w:r>
      <w:r w:rsidR="009140ED">
        <w:rPr>
          <w:sz w:val="28"/>
          <w:szCs w:val="28"/>
        </w:rPr>
        <w:t xml:space="preserve">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2121" w:hanging="2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D10630">
        <w:rPr>
          <w:sz w:val="28"/>
          <w:szCs w:val="28"/>
        </w:rPr>
        <w:t>50</w:t>
      </w:r>
      <w:r>
        <w:rPr>
          <w:sz w:val="28"/>
          <w:szCs w:val="28"/>
        </w:rPr>
        <w:t xml:space="preserve"> % - среднее специальное образование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10630">
        <w:rPr>
          <w:b/>
          <w:sz w:val="28"/>
          <w:szCs w:val="28"/>
        </w:rPr>
        <w:t>Сроки предоставления отчетности</w:t>
      </w:r>
      <w:r>
        <w:rPr>
          <w:sz w:val="28"/>
          <w:szCs w:val="28"/>
        </w:rPr>
        <w:t xml:space="preserve">. МДОУ «Детский сад» </w:t>
      </w:r>
      <w:r w:rsidR="00D10630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отчитывается об исполнении</w:t>
      </w:r>
      <w:proofErr w:type="gramEnd"/>
      <w:r>
        <w:rPr>
          <w:sz w:val="28"/>
          <w:szCs w:val="28"/>
        </w:rPr>
        <w:t xml:space="preserve"> программы отделу образования администрации </w:t>
      </w:r>
      <w:proofErr w:type="spellStart"/>
      <w:r>
        <w:rPr>
          <w:sz w:val="28"/>
          <w:szCs w:val="28"/>
        </w:rPr>
        <w:t>Новоорского</w:t>
      </w:r>
      <w:proofErr w:type="spellEnd"/>
      <w:r>
        <w:rPr>
          <w:sz w:val="28"/>
          <w:szCs w:val="28"/>
        </w:rPr>
        <w:t xml:space="preserve"> района. Отчеты предоставляются: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2121" w:hanging="2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ежегодно (в составе годового плана работы учреждения);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2121" w:hanging="2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 окончании выполнения программы.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обязанности МДОУ входит периодическое </w:t>
      </w:r>
      <w:r w:rsidR="006A6CA2">
        <w:rPr>
          <w:sz w:val="28"/>
          <w:szCs w:val="28"/>
        </w:rPr>
        <w:t>ин</w:t>
      </w:r>
      <w:r>
        <w:rPr>
          <w:sz w:val="28"/>
          <w:szCs w:val="28"/>
        </w:rPr>
        <w:t>формирование родителей вос</w:t>
      </w:r>
      <w:r w:rsidR="006A6CA2">
        <w:rPr>
          <w:sz w:val="28"/>
          <w:szCs w:val="28"/>
        </w:rPr>
        <w:t>пи</w:t>
      </w:r>
      <w:r>
        <w:rPr>
          <w:sz w:val="28"/>
          <w:szCs w:val="28"/>
        </w:rPr>
        <w:t>танников о ходе реализации про граммы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9718C" w:rsidRDefault="00C9718C" w:rsidP="009140ED">
      <w:pPr>
        <w:pStyle w:val="a3"/>
        <w:spacing w:before="100" w:beforeAutospacing="1" w:after="100" w:afterAutospacing="1" w:line="276" w:lineRule="auto"/>
        <w:ind w:left="1785" w:hanging="1785"/>
        <w:jc w:val="both"/>
        <w:rPr>
          <w:sz w:val="28"/>
          <w:szCs w:val="28"/>
        </w:rPr>
      </w:pPr>
    </w:p>
    <w:p w:rsidR="009140ED" w:rsidRPr="006A6CA2" w:rsidRDefault="009140ED" w:rsidP="006A6CA2">
      <w:pPr>
        <w:pStyle w:val="a3"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6A6CA2">
        <w:rPr>
          <w:b/>
          <w:sz w:val="28"/>
          <w:szCs w:val="28"/>
        </w:rPr>
        <w:lastRenderedPageBreak/>
        <w:t>Информационная справка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является муниципальным </w:t>
      </w:r>
      <w:r w:rsidR="006A6CA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учреждением. Расположен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овоорск по а</w:t>
      </w:r>
      <w:r w:rsidR="006A6CA2">
        <w:rPr>
          <w:sz w:val="28"/>
          <w:szCs w:val="28"/>
        </w:rPr>
        <w:t>д</w:t>
      </w:r>
      <w:r>
        <w:rPr>
          <w:sz w:val="28"/>
          <w:szCs w:val="28"/>
        </w:rPr>
        <w:t xml:space="preserve">ресу: ул. </w:t>
      </w:r>
      <w:r w:rsidR="006A6CA2">
        <w:rPr>
          <w:sz w:val="28"/>
          <w:szCs w:val="28"/>
        </w:rPr>
        <w:t>Октябрьская, 8</w:t>
      </w:r>
      <w:r>
        <w:rPr>
          <w:sz w:val="28"/>
          <w:szCs w:val="28"/>
        </w:rPr>
        <w:t xml:space="preserve"> учредитель - администрация МО «</w:t>
      </w:r>
      <w:proofErr w:type="spellStart"/>
      <w:r>
        <w:rPr>
          <w:sz w:val="28"/>
          <w:szCs w:val="28"/>
        </w:rPr>
        <w:t>Новоорский</w:t>
      </w:r>
      <w:proofErr w:type="spellEnd"/>
      <w:r>
        <w:rPr>
          <w:sz w:val="28"/>
          <w:szCs w:val="28"/>
        </w:rPr>
        <w:t xml:space="preserve"> район».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МДОУ является юридическим лицом, имеет смету, печать с воспроизведением Государственного герба Российской Федерации и штампы со своим наименованием. Осуществляет свою деятельность в соответствии с законодательством Российской Федерации, Министерством образования Оренбургской области, нормативными правовыми актами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овоорск, Типовым положением, договором с учредителем, Уставом, договором с родителями.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введен в строй с </w:t>
      </w:r>
      <w:r w:rsidR="006A6CA2">
        <w:rPr>
          <w:sz w:val="28"/>
          <w:szCs w:val="28"/>
        </w:rPr>
        <w:t>1963</w:t>
      </w:r>
      <w:r>
        <w:rPr>
          <w:sz w:val="28"/>
          <w:szCs w:val="28"/>
        </w:rPr>
        <w:t xml:space="preserve"> г. проектная мощность учреждения 1</w:t>
      </w:r>
      <w:r w:rsidR="006A6CA2">
        <w:rPr>
          <w:sz w:val="28"/>
          <w:szCs w:val="28"/>
        </w:rPr>
        <w:t>15</w:t>
      </w:r>
      <w:r>
        <w:rPr>
          <w:sz w:val="28"/>
          <w:szCs w:val="28"/>
        </w:rPr>
        <w:t xml:space="preserve"> мест, </w:t>
      </w:r>
      <w:r w:rsidR="00074697">
        <w:rPr>
          <w:sz w:val="28"/>
          <w:szCs w:val="28"/>
        </w:rPr>
        <w:t>фактическая - 140</w:t>
      </w:r>
      <w:r>
        <w:rPr>
          <w:sz w:val="28"/>
          <w:szCs w:val="28"/>
        </w:rPr>
        <w:t xml:space="preserve"> мест. </w:t>
      </w:r>
      <w:r w:rsidR="00A1546B">
        <w:rPr>
          <w:sz w:val="28"/>
          <w:szCs w:val="28"/>
        </w:rPr>
        <w:t>13 июля 2011г</w:t>
      </w:r>
      <w:r>
        <w:rPr>
          <w:sz w:val="28"/>
          <w:szCs w:val="28"/>
        </w:rPr>
        <w:t xml:space="preserve"> г. учреждение прошло </w:t>
      </w:r>
      <w:proofErr w:type="gramStart"/>
      <w:r>
        <w:rPr>
          <w:sz w:val="28"/>
          <w:szCs w:val="28"/>
        </w:rPr>
        <w:t>аккредитацию</w:t>
      </w:r>
      <w:proofErr w:type="gramEnd"/>
      <w:r>
        <w:rPr>
          <w:sz w:val="28"/>
          <w:szCs w:val="28"/>
        </w:rPr>
        <w:t xml:space="preserve"> и получил статус Муниципального дошкольного образовательного учреждения «Детский сад»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</w:t>
      </w:r>
      <w:r w:rsidR="00074697">
        <w:rPr>
          <w:sz w:val="28"/>
          <w:szCs w:val="28"/>
        </w:rPr>
        <w:t xml:space="preserve"> художественно эстетического</w:t>
      </w:r>
      <w:r>
        <w:rPr>
          <w:sz w:val="28"/>
          <w:szCs w:val="28"/>
        </w:rPr>
        <w:t xml:space="preserve"> развития воспитанников</w:t>
      </w:r>
      <w:r w:rsidR="00A15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74697">
        <w:rPr>
          <w:sz w:val="28"/>
          <w:szCs w:val="28"/>
        </w:rPr>
        <w:t xml:space="preserve">№2 </w:t>
      </w:r>
      <w:r>
        <w:rPr>
          <w:sz w:val="28"/>
          <w:szCs w:val="28"/>
        </w:rPr>
        <w:t>«</w:t>
      </w:r>
      <w:r w:rsidR="00074697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 (свидетельство о государственной аккредитации, серия </w:t>
      </w:r>
      <w:r w:rsidR="00A1546B">
        <w:rPr>
          <w:sz w:val="28"/>
          <w:szCs w:val="28"/>
        </w:rPr>
        <w:t>РО 032542</w:t>
      </w:r>
      <w:r>
        <w:rPr>
          <w:sz w:val="28"/>
          <w:szCs w:val="28"/>
        </w:rPr>
        <w:t>). В</w:t>
      </w:r>
      <w:r w:rsidR="00074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функционирует 6 групп: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473" w:hanging="1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1 - для детей раннего возраста;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473" w:hanging="1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5 - для детей дошкольного возраста.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МДОУ использует в своей работе новые обучающие технологии, комплексные и авторские программы: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«Детство» (программа) Логинова В.И., Бабаева </w:t>
      </w:r>
      <w:r w:rsidR="00AE115E">
        <w:rPr>
          <w:sz w:val="28"/>
          <w:szCs w:val="28"/>
        </w:rPr>
        <w:t>Т.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Ноткина</w:t>
      </w:r>
      <w:proofErr w:type="spellEnd"/>
      <w:r>
        <w:rPr>
          <w:sz w:val="28"/>
          <w:szCs w:val="28"/>
        </w:rPr>
        <w:t xml:space="preserve"> Н.А Санкт-Петербург, Детство - пресс, 2000г.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715" w:hanging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Программа «Основы безопасности детей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/в» Р.Б. </w:t>
      </w:r>
      <w:proofErr w:type="spellStart"/>
      <w:r>
        <w:rPr>
          <w:sz w:val="28"/>
          <w:szCs w:val="28"/>
        </w:rPr>
        <w:t>Стёркина</w:t>
      </w:r>
      <w:proofErr w:type="spellEnd"/>
      <w:r>
        <w:rPr>
          <w:sz w:val="28"/>
          <w:szCs w:val="28"/>
        </w:rPr>
        <w:t xml:space="preserve">; </w:t>
      </w:r>
    </w:p>
    <w:p w:rsidR="009140ED" w:rsidRDefault="009140ED" w:rsidP="00074697">
      <w:pPr>
        <w:pStyle w:val="a3"/>
        <w:spacing w:before="100" w:beforeAutospacing="1" w:after="100" w:afterAutospacing="1" w:line="276" w:lineRule="auto"/>
        <w:ind w:left="715" w:hanging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697">
        <w:rPr>
          <w:sz w:val="28"/>
          <w:szCs w:val="28"/>
        </w:rPr>
        <w:t xml:space="preserve"> </w:t>
      </w:r>
      <w:r w:rsidR="00AE115E">
        <w:rPr>
          <w:sz w:val="28"/>
          <w:szCs w:val="28"/>
        </w:rPr>
        <w:t>Программа воспитания и обучения в детском саду</w:t>
      </w:r>
      <w:r>
        <w:rPr>
          <w:sz w:val="28"/>
          <w:szCs w:val="28"/>
        </w:rPr>
        <w:t xml:space="preserve">. </w:t>
      </w:r>
      <w:r w:rsidR="00AE115E">
        <w:rPr>
          <w:sz w:val="28"/>
          <w:szCs w:val="28"/>
        </w:rPr>
        <w:t xml:space="preserve"> М.А. Васильева, В.В. </w:t>
      </w:r>
      <w:proofErr w:type="spellStart"/>
      <w:r w:rsidR="00AE115E">
        <w:rPr>
          <w:sz w:val="28"/>
          <w:szCs w:val="28"/>
        </w:rPr>
        <w:t>Гербова</w:t>
      </w:r>
      <w:proofErr w:type="spellEnd"/>
      <w:r w:rsidR="00AE115E">
        <w:rPr>
          <w:sz w:val="28"/>
          <w:szCs w:val="28"/>
        </w:rPr>
        <w:t>, Т.С, Комарова</w:t>
      </w:r>
    </w:p>
    <w:p w:rsidR="009140ED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0ED">
        <w:rPr>
          <w:sz w:val="28"/>
          <w:szCs w:val="28"/>
        </w:rPr>
        <w:t xml:space="preserve"> «Добро пожаловать в экологию» </w:t>
      </w:r>
      <w:proofErr w:type="spellStart"/>
      <w:r w:rsidR="009140ED">
        <w:rPr>
          <w:sz w:val="28"/>
          <w:szCs w:val="28"/>
        </w:rPr>
        <w:t>Воронкевич</w:t>
      </w:r>
      <w:proofErr w:type="spellEnd"/>
      <w:r w:rsidR="009140ED">
        <w:rPr>
          <w:sz w:val="28"/>
          <w:szCs w:val="28"/>
        </w:rPr>
        <w:t xml:space="preserve"> О.А. Санкт </w:t>
      </w:r>
      <w:proofErr w:type="gramStart"/>
      <w:r w:rsidR="009140ED">
        <w:rPr>
          <w:sz w:val="28"/>
          <w:szCs w:val="28"/>
        </w:rPr>
        <w:t>-П</w:t>
      </w:r>
      <w:proofErr w:type="gramEnd"/>
      <w:r w:rsidR="009140ED">
        <w:rPr>
          <w:sz w:val="28"/>
          <w:szCs w:val="28"/>
        </w:rPr>
        <w:t xml:space="preserve">етербург «Детство», 2001 г. </w:t>
      </w:r>
    </w:p>
    <w:p w:rsidR="009140ED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0ED">
        <w:rPr>
          <w:sz w:val="28"/>
          <w:szCs w:val="28"/>
        </w:rPr>
        <w:t xml:space="preserve">.Азбука общения (программа) </w:t>
      </w:r>
      <w:proofErr w:type="spellStart"/>
      <w:r w:rsidR="009140ED">
        <w:rPr>
          <w:sz w:val="28"/>
          <w:szCs w:val="28"/>
        </w:rPr>
        <w:t>Щипицина</w:t>
      </w:r>
      <w:proofErr w:type="spellEnd"/>
      <w:r w:rsidR="009140ED">
        <w:rPr>
          <w:sz w:val="28"/>
          <w:szCs w:val="28"/>
        </w:rPr>
        <w:t xml:space="preserve"> Л.М. Санкт-Петербург «Детство», 2000г. </w:t>
      </w:r>
    </w:p>
    <w:p w:rsidR="009140ED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140ED">
        <w:rPr>
          <w:sz w:val="28"/>
          <w:szCs w:val="28"/>
        </w:rPr>
        <w:t xml:space="preserve">.Развитие речи детей дошкольного возраста Ушакова О.С. Москва «Просвещение», 1993г. </w:t>
      </w:r>
    </w:p>
    <w:p w:rsidR="009140ED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40ED">
        <w:rPr>
          <w:sz w:val="28"/>
          <w:szCs w:val="28"/>
        </w:rPr>
        <w:t>.</w:t>
      </w:r>
      <w:r w:rsidR="00AE115E">
        <w:rPr>
          <w:sz w:val="28"/>
          <w:szCs w:val="28"/>
        </w:rPr>
        <w:t xml:space="preserve"> «Путешествие </w:t>
      </w:r>
      <w:proofErr w:type="gramStart"/>
      <w:r w:rsidR="00AE115E">
        <w:rPr>
          <w:sz w:val="28"/>
          <w:szCs w:val="28"/>
        </w:rPr>
        <w:t>в</w:t>
      </w:r>
      <w:proofErr w:type="gramEnd"/>
      <w:r w:rsidR="00AE115E">
        <w:rPr>
          <w:sz w:val="28"/>
          <w:szCs w:val="28"/>
        </w:rPr>
        <w:t xml:space="preserve"> прекрасное» </w:t>
      </w:r>
      <w:proofErr w:type="spellStart"/>
      <w:r w:rsidR="00AE115E">
        <w:rPr>
          <w:sz w:val="28"/>
          <w:szCs w:val="28"/>
        </w:rPr>
        <w:t>О.Куревина</w:t>
      </w:r>
      <w:proofErr w:type="spellEnd"/>
      <w:r w:rsidR="009140ED">
        <w:rPr>
          <w:sz w:val="28"/>
          <w:szCs w:val="28"/>
        </w:rPr>
        <w:t xml:space="preserve"> </w:t>
      </w:r>
    </w:p>
    <w:p w:rsidR="009140ED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0ED">
        <w:rPr>
          <w:sz w:val="28"/>
          <w:szCs w:val="28"/>
        </w:rPr>
        <w:t xml:space="preserve">.«Как обеспечить безопасность дошкольников» Белая К.Ю., </w:t>
      </w:r>
      <w:proofErr w:type="spellStart"/>
      <w:r w:rsidR="009140ED">
        <w:rPr>
          <w:sz w:val="28"/>
          <w:szCs w:val="28"/>
        </w:rPr>
        <w:t>Зимонина</w:t>
      </w:r>
      <w:proofErr w:type="spellEnd"/>
      <w:r w:rsidR="009140ED">
        <w:rPr>
          <w:sz w:val="28"/>
          <w:szCs w:val="28"/>
        </w:rPr>
        <w:t xml:space="preserve"> В.</w:t>
      </w:r>
      <w:r>
        <w:rPr>
          <w:sz w:val="28"/>
          <w:szCs w:val="28"/>
        </w:rPr>
        <w:t>И</w:t>
      </w:r>
      <w:r w:rsidR="009140ED">
        <w:rPr>
          <w:sz w:val="28"/>
          <w:szCs w:val="28"/>
        </w:rPr>
        <w:t xml:space="preserve">., Москва «Просвещение», 2000г. </w:t>
      </w:r>
    </w:p>
    <w:p w:rsidR="00074697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E115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Приобщение к истокам русской культуры» О.Князева, </w:t>
      </w:r>
      <w:proofErr w:type="spellStart"/>
      <w:r>
        <w:rPr>
          <w:sz w:val="28"/>
          <w:szCs w:val="28"/>
        </w:rPr>
        <w:t>М.Маханёва</w:t>
      </w:r>
      <w:proofErr w:type="spellEnd"/>
    </w:p>
    <w:p w:rsidR="00074697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«Ритмическая мозаика» </w:t>
      </w:r>
      <w:proofErr w:type="spellStart"/>
      <w:r>
        <w:rPr>
          <w:sz w:val="28"/>
          <w:szCs w:val="28"/>
        </w:rPr>
        <w:t>О.Радынова</w:t>
      </w:r>
      <w:proofErr w:type="spellEnd"/>
    </w:p>
    <w:p w:rsidR="00074697" w:rsidRDefault="00074697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«Музыкальные шедевры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.Радынова</w:t>
      </w:r>
      <w:proofErr w:type="spellEnd"/>
    </w:p>
    <w:p w:rsidR="00AE115E" w:rsidRDefault="00AE115E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12«Мы» Кондратенко Санкт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етербург «Детство», 2001 г.</w:t>
      </w:r>
    </w:p>
    <w:p w:rsidR="00AE115E" w:rsidRPr="00AE115E" w:rsidRDefault="00AE115E" w:rsidP="00AE115E">
      <w:pPr>
        <w:pStyle w:val="a3"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AE115E">
        <w:rPr>
          <w:b/>
          <w:sz w:val="28"/>
          <w:szCs w:val="28"/>
        </w:rPr>
        <w:t>Контингент воспитанников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посещают дети из 132 семьи, среди которых: </w:t>
      </w:r>
    </w:p>
    <w:p w:rsidR="009140ED" w:rsidRDefault="00AE115E" w:rsidP="009140ED">
      <w:pPr>
        <w:pStyle w:val="a3"/>
        <w:spacing w:before="100" w:beforeAutospacing="1" w:after="100" w:afterAutospacing="1" w:line="276" w:lineRule="auto"/>
        <w:ind w:left="1248" w:hanging="1248"/>
        <w:jc w:val="both"/>
        <w:rPr>
          <w:sz w:val="28"/>
          <w:szCs w:val="28"/>
        </w:rPr>
      </w:pPr>
      <w:r>
        <w:rPr>
          <w:sz w:val="28"/>
          <w:szCs w:val="28"/>
        </w:rPr>
        <w:t>• 6</w:t>
      </w:r>
      <w:r w:rsidR="009140ED">
        <w:rPr>
          <w:sz w:val="28"/>
          <w:szCs w:val="28"/>
        </w:rPr>
        <w:t xml:space="preserve">- многодетные семьи; </w:t>
      </w:r>
    </w:p>
    <w:p w:rsidR="009140ED" w:rsidRDefault="00AE115E" w:rsidP="009140ED">
      <w:pPr>
        <w:pStyle w:val="a3"/>
        <w:spacing w:before="100" w:beforeAutospacing="1" w:after="100" w:afterAutospacing="1" w:line="276" w:lineRule="auto"/>
        <w:ind w:left="1248" w:hanging="1248"/>
        <w:jc w:val="both"/>
        <w:rPr>
          <w:sz w:val="28"/>
          <w:szCs w:val="28"/>
        </w:rPr>
      </w:pPr>
      <w:r>
        <w:rPr>
          <w:sz w:val="28"/>
          <w:szCs w:val="28"/>
        </w:rPr>
        <w:t>• 14</w:t>
      </w:r>
      <w:r w:rsidR="009140ED">
        <w:rPr>
          <w:sz w:val="28"/>
          <w:szCs w:val="28"/>
        </w:rPr>
        <w:t xml:space="preserve"> - семьи с двумя детьми;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248" w:hanging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30 % - неполные семьи;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248" w:hanging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E115E">
        <w:rPr>
          <w:sz w:val="28"/>
          <w:szCs w:val="28"/>
        </w:rPr>
        <w:t xml:space="preserve"> 64 – семьи с одним ребёнком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МДОУ стараются наладить контакт с семьями родителей ри</w:t>
      </w:r>
      <w:r w:rsidR="00AE115E">
        <w:rPr>
          <w:sz w:val="28"/>
          <w:szCs w:val="28"/>
        </w:rPr>
        <w:t xml:space="preserve">ска при </w:t>
      </w:r>
      <w:r>
        <w:rPr>
          <w:sz w:val="28"/>
          <w:szCs w:val="28"/>
        </w:rPr>
        <w:t xml:space="preserve"> помощи: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248" w:hanging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индивидуальных занятий с педагогом-психологом; </w:t>
      </w:r>
    </w:p>
    <w:p w:rsidR="009140ED" w:rsidRDefault="009140ED" w:rsidP="004753D1">
      <w:pPr>
        <w:pStyle w:val="a3"/>
        <w:spacing w:before="100" w:beforeAutospacing="1" w:after="100" w:afterAutospacing="1" w:line="276" w:lineRule="auto"/>
        <w:ind w:left="1248" w:hanging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пропаганды педагогических знаний через консультации, беседы, тренинги, совместные мероприятия, занятия в клубе. </w:t>
      </w:r>
    </w:p>
    <w:p w:rsidR="009140ED" w:rsidRDefault="004753D1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40ED">
        <w:rPr>
          <w:sz w:val="28"/>
          <w:szCs w:val="28"/>
        </w:rPr>
        <w:t xml:space="preserve"> МДОУ созданы необходимые условия для развития и оздоровления детей: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425" w:hanging="1425"/>
        <w:jc w:val="both"/>
        <w:rPr>
          <w:sz w:val="28"/>
          <w:szCs w:val="28"/>
        </w:rPr>
      </w:pPr>
      <w:r>
        <w:rPr>
          <w:sz w:val="28"/>
          <w:szCs w:val="28"/>
        </w:rPr>
        <w:t>• изолированные музыкальный</w:t>
      </w:r>
      <w:proofErr w:type="gramStart"/>
      <w:r>
        <w:rPr>
          <w:sz w:val="28"/>
          <w:szCs w:val="28"/>
        </w:rPr>
        <w:t xml:space="preserve"> </w:t>
      </w:r>
      <w:r w:rsidR="004753D1">
        <w:rPr>
          <w:sz w:val="28"/>
          <w:szCs w:val="28"/>
        </w:rPr>
        <w:t>,</w:t>
      </w:r>
      <w:proofErr w:type="gramEnd"/>
      <w:r w:rsidR="00475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физкультурный залы;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420" w:hanging="1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кабинет психолога; </w:t>
      </w:r>
    </w:p>
    <w:p w:rsidR="009140ED" w:rsidRDefault="009140ED" w:rsidP="00F9405D">
      <w:pPr>
        <w:pStyle w:val="a3"/>
        <w:spacing w:before="100" w:beforeAutospacing="1" w:after="100" w:afterAutospacing="1" w:line="276" w:lineRule="auto"/>
        <w:ind w:left="1425" w:hanging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методический кабинет, обеспеченный литературой, пособиями, </w:t>
      </w:r>
      <w:r w:rsidR="00F94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играми; </w:t>
      </w:r>
    </w:p>
    <w:p w:rsidR="004753D1" w:rsidRDefault="004753D1" w:rsidP="004753D1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Русская изба; </w:t>
      </w:r>
    </w:p>
    <w:p w:rsidR="009140ED" w:rsidRDefault="009140ED" w:rsidP="009140ED">
      <w:pPr>
        <w:pStyle w:val="a3"/>
        <w:spacing w:before="100" w:beforeAutospacing="1" w:after="100" w:afterAutospacing="1" w:line="276" w:lineRule="auto"/>
        <w:ind w:left="1420" w:hanging="1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9405D">
        <w:rPr>
          <w:sz w:val="28"/>
          <w:szCs w:val="28"/>
        </w:rPr>
        <w:t>мастерская художественного труда «умелые ручки»</w:t>
      </w:r>
      <w:r>
        <w:rPr>
          <w:sz w:val="28"/>
          <w:szCs w:val="28"/>
        </w:rPr>
        <w:t xml:space="preserve">; </w:t>
      </w:r>
    </w:p>
    <w:p w:rsidR="009140ED" w:rsidRDefault="00F9405D" w:rsidP="009140ED">
      <w:pPr>
        <w:pStyle w:val="a3"/>
        <w:spacing w:before="100" w:beforeAutospacing="1" w:after="100" w:afterAutospacing="1" w:line="276" w:lineRule="auto"/>
        <w:ind w:left="1420" w:hanging="1420"/>
        <w:jc w:val="both"/>
        <w:rPr>
          <w:sz w:val="28"/>
          <w:szCs w:val="28"/>
        </w:rPr>
      </w:pPr>
      <w:r>
        <w:rPr>
          <w:sz w:val="28"/>
          <w:szCs w:val="28"/>
        </w:rPr>
        <w:t>• в группах оборудованы зоны уединения.</w:t>
      </w:r>
      <w:r w:rsidR="009140ED">
        <w:rPr>
          <w:sz w:val="28"/>
          <w:szCs w:val="28"/>
        </w:rPr>
        <w:t xml:space="preserve"> </w:t>
      </w:r>
    </w:p>
    <w:p w:rsidR="009140ED" w:rsidRPr="00F9405D" w:rsidRDefault="009140ED" w:rsidP="00F9405D">
      <w:pPr>
        <w:pStyle w:val="a3"/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F9405D">
        <w:rPr>
          <w:b/>
          <w:sz w:val="28"/>
          <w:szCs w:val="28"/>
        </w:rPr>
        <w:t>Основные проблемы</w:t>
      </w:r>
    </w:p>
    <w:p w:rsidR="009B7BB6" w:rsidRDefault="009140ED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нуждается в замене </w:t>
      </w:r>
      <w:r w:rsidR="009B7BB6">
        <w:rPr>
          <w:sz w:val="28"/>
          <w:szCs w:val="28"/>
        </w:rPr>
        <w:t xml:space="preserve">отопительной </w:t>
      </w:r>
      <w:r>
        <w:rPr>
          <w:sz w:val="28"/>
          <w:szCs w:val="28"/>
        </w:rPr>
        <w:t>системы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F9405D">
        <w:rPr>
          <w:sz w:val="28"/>
          <w:szCs w:val="28"/>
        </w:rPr>
        <w:t>оконных блоков, путей эвакуации, капитального ремонта пищеблока.</w:t>
      </w:r>
      <w:r>
        <w:rPr>
          <w:sz w:val="28"/>
          <w:szCs w:val="28"/>
        </w:rPr>
        <w:t xml:space="preserve"> </w:t>
      </w:r>
    </w:p>
    <w:p w:rsidR="009B7BB6" w:rsidRDefault="009B7BB6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Нуждается в </w:t>
      </w:r>
      <w:proofErr w:type="spellStart"/>
      <w:r>
        <w:rPr>
          <w:sz w:val="28"/>
          <w:szCs w:val="28"/>
        </w:rPr>
        <w:t>приобетении</w:t>
      </w:r>
      <w:proofErr w:type="spellEnd"/>
      <w:r>
        <w:rPr>
          <w:sz w:val="28"/>
          <w:szCs w:val="28"/>
        </w:rPr>
        <w:t>:</w:t>
      </w:r>
    </w:p>
    <w:p w:rsidR="00496B06" w:rsidRDefault="00496B06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новое игровое оборудование для участков; </w:t>
      </w:r>
    </w:p>
    <w:p w:rsidR="00496B06" w:rsidRDefault="00496B06" w:rsidP="00496B06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новый спортивный </w:t>
      </w:r>
      <w:r w:rsidR="00111B05">
        <w:rPr>
          <w:sz w:val="28"/>
          <w:szCs w:val="28"/>
        </w:rPr>
        <w:t>инвентарь, игровое оборудование</w:t>
      </w:r>
      <w:r>
        <w:rPr>
          <w:sz w:val="28"/>
          <w:szCs w:val="28"/>
        </w:rPr>
        <w:t xml:space="preserve">; </w:t>
      </w:r>
    </w:p>
    <w:p w:rsidR="00496B06" w:rsidRDefault="00496B06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мебель для детей,  компьютер, цифровой  фотоаппарат,  ксерокс.</w:t>
      </w:r>
    </w:p>
    <w:p w:rsidR="00496B06" w:rsidRDefault="00496B06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приобретение оборудования для пищеблок</w:t>
      </w:r>
      <w:r w:rsidR="00FD470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C9718C" w:rsidRDefault="00C9718C" w:rsidP="00496B06">
      <w:pPr>
        <w:pStyle w:val="a3"/>
        <w:spacing w:before="100" w:beforeAutospacing="1" w:after="100" w:afterAutospacing="1" w:line="276" w:lineRule="auto"/>
        <w:ind w:left="360" w:hanging="360"/>
        <w:jc w:val="both"/>
        <w:rPr>
          <w:sz w:val="28"/>
          <w:szCs w:val="28"/>
        </w:rPr>
      </w:pPr>
    </w:p>
    <w:p w:rsidR="003A1013" w:rsidRPr="00BB6209" w:rsidRDefault="00BB6209" w:rsidP="00BB6209">
      <w:pPr>
        <w:pStyle w:val="a3"/>
        <w:spacing w:before="1" w:beforeAutospacing="1" w:after="1" w:afterAutospacing="1"/>
        <w:jc w:val="center"/>
        <w:rPr>
          <w:sz w:val="44"/>
          <w:szCs w:val="44"/>
        </w:rPr>
      </w:pPr>
      <w:r w:rsidRPr="00BB6209">
        <w:rPr>
          <w:b/>
          <w:sz w:val="44"/>
          <w:szCs w:val="44"/>
        </w:rPr>
        <w:lastRenderedPageBreak/>
        <w:t>4</w:t>
      </w:r>
      <w:r w:rsidR="009B1CC1" w:rsidRPr="00BB6209">
        <w:rPr>
          <w:b/>
          <w:sz w:val="44"/>
          <w:szCs w:val="44"/>
        </w:rPr>
        <w:t xml:space="preserve">. </w:t>
      </w:r>
      <w:r w:rsidR="0000557D" w:rsidRPr="00BB6209">
        <w:rPr>
          <w:b/>
          <w:sz w:val="44"/>
          <w:szCs w:val="44"/>
        </w:rPr>
        <w:t>Концепция детского сада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Ориентиры модернизации системы российского образования – доступность, качество, эффективность - предъявляют повышенные   требования  к дошкольному образованию. </w:t>
      </w:r>
    </w:p>
    <w:p w:rsidR="003A1013" w:rsidRPr="00111B05" w:rsidRDefault="00BB6209" w:rsidP="00111B05">
      <w:pPr>
        <w:pStyle w:val="a3"/>
        <w:spacing w:before="1" w:beforeAutospacing="1" w:after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4B7CE7">
        <w:rPr>
          <w:sz w:val="28"/>
          <w:szCs w:val="28"/>
          <w:u w:val="single"/>
        </w:rPr>
        <w:t>.1</w:t>
      </w:r>
      <w:r w:rsidR="003A1013" w:rsidRPr="00111B05">
        <w:rPr>
          <w:sz w:val="28"/>
          <w:szCs w:val="28"/>
          <w:u w:val="single"/>
        </w:rPr>
        <w:t xml:space="preserve">Миссия образовательного учреждения. 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>Миссией МДОУ  «Детский сад»</w:t>
      </w:r>
      <w:r w:rsidR="009B7BB6">
        <w:rPr>
          <w:sz w:val="28"/>
          <w:szCs w:val="28"/>
        </w:rPr>
        <w:t xml:space="preserve"> </w:t>
      </w:r>
      <w:r w:rsidRPr="00111B05">
        <w:rPr>
          <w:sz w:val="28"/>
          <w:szCs w:val="28"/>
        </w:rPr>
        <w:t xml:space="preserve">№2  является создание условий для удовлетворения потребностей детей дошкольного возраста и их родителей в качественном  образовании. Качество образовательного процесса в ДОУ определяются следующими критериями: 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- Уровнем сбережения здоровья воспитанников и педагогических работников; 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-Субъективной удовлетворённостью всех участников образовательного  процесса его результативностью и условиями; 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-Соответствие образовательного процесса, условий его организации и ведения государственным стандартам; 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- Технологичностью  и преемственностью, </w:t>
      </w:r>
      <w:proofErr w:type="gramStart"/>
      <w:r w:rsidRPr="00111B05">
        <w:rPr>
          <w:sz w:val="28"/>
          <w:szCs w:val="28"/>
        </w:rPr>
        <w:t>ориентированными</w:t>
      </w:r>
      <w:proofErr w:type="gramEnd"/>
      <w:r w:rsidRPr="00111B05">
        <w:rPr>
          <w:sz w:val="28"/>
          <w:szCs w:val="28"/>
        </w:rPr>
        <w:t xml:space="preserve"> на особенности возрастного развития воспитанников и на уровни продвижения по  образовательной программе (модули, проекты, формы работы с информацией); 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- Соответствие содержания образования консолидированному заказу на оказание образовательных услуг. </w:t>
      </w:r>
    </w:p>
    <w:p w:rsidR="003A1013" w:rsidRPr="00111B05" w:rsidRDefault="00BB6209" w:rsidP="00111B05">
      <w:pPr>
        <w:pStyle w:val="a3"/>
        <w:spacing w:before="1" w:beforeAutospacing="1" w:after="1" w:after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4B7CE7">
        <w:rPr>
          <w:sz w:val="28"/>
          <w:szCs w:val="28"/>
          <w:u w:val="single"/>
        </w:rPr>
        <w:t>.2</w:t>
      </w:r>
      <w:r w:rsidR="003A1013" w:rsidRPr="00111B05">
        <w:rPr>
          <w:sz w:val="28"/>
          <w:szCs w:val="28"/>
          <w:u w:val="single"/>
        </w:rPr>
        <w:t xml:space="preserve">Философия образовательного учреждения. </w:t>
      </w:r>
    </w:p>
    <w:p w:rsidR="003A1013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Основополагающим условием реализации миссии является философия организации, рассматриваемая как система смыслов и ценностей, которые определяют  жизнедеятельность организации в целом и поведение каждого сотрудника. К ценностям МДОУ «Детский сад»№2 «Теремок» относятся: </w:t>
      </w:r>
    </w:p>
    <w:p w:rsidR="00111B05" w:rsidRPr="00111B05" w:rsidRDefault="003A1013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• </w:t>
      </w:r>
      <w:proofErr w:type="spellStart"/>
      <w:r w:rsidRPr="00111B05">
        <w:rPr>
          <w:sz w:val="28"/>
          <w:szCs w:val="28"/>
        </w:rPr>
        <w:t>Инновационность</w:t>
      </w:r>
      <w:proofErr w:type="spellEnd"/>
      <w:r w:rsidRPr="00111B05">
        <w:rPr>
          <w:sz w:val="28"/>
          <w:szCs w:val="28"/>
        </w:rPr>
        <w:t xml:space="preserve">, мы готовы 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</w:t>
      </w:r>
      <w:r w:rsidR="00111B05" w:rsidRPr="00111B05">
        <w:rPr>
          <w:sz w:val="28"/>
          <w:szCs w:val="28"/>
        </w:rPr>
        <w:t xml:space="preserve">расширения перечня образовательных услуг в соответствии с интересами семей воспитанников. </w:t>
      </w:r>
    </w:p>
    <w:p w:rsidR="00111B05" w:rsidRPr="00111B05" w:rsidRDefault="00111B05" w:rsidP="00111B05">
      <w:pPr>
        <w:pStyle w:val="a3"/>
        <w:spacing w:before="1" w:beforeAutospacing="1" w:after="1" w:afterAutospacing="1"/>
        <w:ind w:left="662" w:hanging="662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• </w:t>
      </w:r>
      <w:r w:rsidRPr="00111B05">
        <w:rPr>
          <w:sz w:val="28"/>
          <w:szCs w:val="28"/>
          <w:u w:val="single"/>
        </w:rPr>
        <w:t>Индивидуализация,</w:t>
      </w:r>
      <w:r>
        <w:rPr>
          <w:sz w:val="28"/>
          <w:szCs w:val="28"/>
          <w:u w:val="single"/>
        </w:rPr>
        <w:t xml:space="preserve"> </w:t>
      </w:r>
      <w:r w:rsidRPr="00111B05">
        <w:rPr>
          <w:sz w:val="28"/>
          <w:szCs w:val="28"/>
        </w:rPr>
        <w:t>означает для нас, что нет людей «вооб</w:t>
      </w:r>
      <w:r>
        <w:rPr>
          <w:sz w:val="28"/>
          <w:szCs w:val="28"/>
        </w:rPr>
        <w:t>щ</w:t>
      </w:r>
      <w:r w:rsidRPr="00111B05">
        <w:rPr>
          <w:sz w:val="28"/>
          <w:szCs w:val="28"/>
        </w:rPr>
        <w:t>е», есть именно этот ребенок, этот взрослый рядом с ребенком с их неповторимым</w:t>
      </w:r>
      <w:r>
        <w:rPr>
          <w:sz w:val="28"/>
          <w:szCs w:val="28"/>
        </w:rPr>
        <w:t>и</w:t>
      </w:r>
      <w:r w:rsidRPr="00111B05">
        <w:rPr>
          <w:sz w:val="28"/>
          <w:szCs w:val="28"/>
        </w:rPr>
        <w:t xml:space="preserve"> особенностями, возможностями, интересами. Поэтому мы стремимся </w:t>
      </w:r>
      <w:r w:rsidRPr="00111B05">
        <w:rPr>
          <w:sz w:val="28"/>
          <w:szCs w:val="28"/>
        </w:rPr>
        <w:lastRenderedPageBreak/>
        <w:t xml:space="preserve">создавать такие условия в детском саду, которые соответствуют уникальности каждого и обеспечат развитие индивидуальных способностей ребенка, самореализация педагогов. Родители могут выбирать формы участия в жизни детского сада в зависимости от их возможностей и интересов. </w:t>
      </w:r>
    </w:p>
    <w:p w:rsidR="00111B05" w:rsidRPr="00111B05" w:rsidRDefault="00111B05" w:rsidP="00111B05">
      <w:pPr>
        <w:pStyle w:val="a3"/>
        <w:spacing w:before="1" w:beforeAutospacing="1" w:after="1" w:afterAutospacing="1"/>
        <w:ind w:left="662" w:hanging="662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• </w:t>
      </w:r>
      <w:r w:rsidRPr="00111B05">
        <w:rPr>
          <w:sz w:val="28"/>
          <w:szCs w:val="28"/>
          <w:u w:val="single"/>
        </w:rPr>
        <w:t>Профессионализм и высокое качество образовательных услуг</w:t>
      </w:r>
      <w:r w:rsidRPr="00111B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1B05">
        <w:rPr>
          <w:sz w:val="28"/>
          <w:szCs w:val="28"/>
        </w:rPr>
        <w:t xml:space="preserve">мы считаем, что это возможно за счет непрерывного повышения профессионального уровня педагогов вне зависимости от образования, квалификации и сроков прохождения </w:t>
      </w:r>
      <w:r>
        <w:rPr>
          <w:sz w:val="28"/>
          <w:szCs w:val="28"/>
        </w:rPr>
        <w:t xml:space="preserve"> аттестации</w:t>
      </w:r>
      <w:r w:rsidRPr="00111B05">
        <w:rPr>
          <w:sz w:val="28"/>
          <w:szCs w:val="28"/>
        </w:rPr>
        <w:t xml:space="preserve">. </w:t>
      </w:r>
    </w:p>
    <w:p w:rsidR="00111B05" w:rsidRPr="00111B05" w:rsidRDefault="00111B05" w:rsidP="00111B05">
      <w:pPr>
        <w:pStyle w:val="a3"/>
        <w:spacing w:before="1" w:beforeAutospacing="1" w:after="1" w:afterAutospacing="1"/>
        <w:ind w:left="657" w:hanging="657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• </w:t>
      </w:r>
      <w:proofErr w:type="spellStart"/>
      <w:r w:rsidRPr="00111B05">
        <w:rPr>
          <w:sz w:val="28"/>
          <w:szCs w:val="28"/>
          <w:u w:val="single"/>
        </w:rPr>
        <w:t>Сотрудничество</w:t>
      </w:r>
      <w:proofErr w:type="gramStart"/>
      <w:r w:rsidRPr="00111B05">
        <w:rPr>
          <w:sz w:val="28"/>
          <w:szCs w:val="28"/>
        </w:rPr>
        <w:t>,м</w:t>
      </w:r>
      <w:proofErr w:type="gramEnd"/>
      <w:r w:rsidRPr="00111B05">
        <w:rPr>
          <w:sz w:val="28"/>
          <w:szCs w:val="28"/>
        </w:rPr>
        <w:t>ы</w:t>
      </w:r>
      <w:proofErr w:type="spellEnd"/>
      <w:r w:rsidRPr="00111B05">
        <w:rPr>
          <w:sz w:val="28"/>
          <w:szCs w:val="28"/>
        </w:rPr>
        <w:t xml:space="preserve"> стремимся координировать свои планы и действия, </w:t>
      </w:r>
      <w:r w:rsidR="00C31F88">
        <w:rPr>
          <w:sz w:val="28"/>
          <w:szCs w:val="28"/>
        </w:rPr>
        <w:t xml:space="preserve">родителями планировать, </w:t>
      </w:r>
      <w:r w:rsidRPr="00111B05">
        <w:rPr>
          <w:sz w:val="28"/>
          <w:szCs w:val="28"/>
        </w:rPr>
        <w:t xml:space="preserve">организовывать мероприятия и решать проблемы в интересах детей. </w:t>
      </w:r>
    </w:p>
    <w:p w:rsidR="00111B05" w:rsidRPr="00111B05" w:rsidRDefault="00111B05" w:rsidP="00111B05">
      <w:pPr>
        <w:pStyle w:val="a3"/>
        <w:spacing w:before="1" w:beforeAutospacing="1" w:after="1" w:afterAutospacing="1"/>
        <w:ind w:left="648" w:hanging="648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• </w:t>
      </w:r>
      <w:r w:rsidRPr="00C31F88">
        <w:rPr>
          <w:sz w:val="28"/>
          <w:szCs w:val="28"/>
          <w:u w:val="single"/>
        </w:rPr>
        <w:t>Открытость,</w:t>
      </w:r>
      <w:r w:rsidR="00C31F88">
        <w:rPr>
          <w:sz w:val="28"/>
          <w:szCs w:val="28"/>
          <w:u w:val="single"/>
        </w:rPr>
        <w:t xml:space="preserve"> </w:t>
      </w:r>
      <w:r w:rsidRPr="00111B05">
        <w:rPr>
          <w:sz w:val="28"/>
          <w:szCs w:val="28"/>
        </w:rPr>
        <w:t xml:space="preserve">ДОУ открыто взаимодействует с другими образовательными учреждениями, учреждениями культуры, предприятиями бизнеса и родителями воспитанников. </w:t>
      </w:r>
    </w:p>
    <w:p w:rsidR="00B4385B" w:rsidRPr="00B4385B" w:rsidRDefault="00BB6209" w:rsidP="00111B05">
      <w:pPr>
        <w:pStyle w:val="a3"/>
        <w:spacing w:before="1" w:beforeAutospacing="1" w:after="1" w:afterAutospacing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4B7CE7" w:rsidRPr="00B4385B">
        <w:rPr>
          <w:b/>
          <w:i/>
          <w:sz w:val="28"/>
          <w:szCs w:val="28"/>
        </w:rPr>
        <w:t>.3</w:t>
      </w:r>
      <w:r w:rsidR="00B4385B" w:rsidRPr="00B4385B">
        <w:rPr>
          <w:b/>
          <w:i/>
          <w:sz w:val="28"/>
          <w:szCs w:val="28"/>
        </w:rPr>
        <w:t xml:space="preserve"> Направления развития</w:t>
      </w:r>
      <w:r>
        <w:rPr>
          <w:b/>
          <w:i/>
          <w:sz w:val="28"/>
          <w:szCs w:val="28"/>
        </w:rPr>
        <w:t xml:space="preserve"> личности ребёнка</w:t>
      </w:r>
    </w:p>
    <w:p w:rsidR="00C31F88" w:rsidRPr="00C31F88" w:rsidRDefault="00C31F88" w:rsidP="00111B05">
      <w:pPr>
        <w:pStyle w:val="a3"/>
        <w:spacing w:before="1" w:beforeAutospacing="1" w:after="1" w:afterAutospacing="1"/>
        <w:jc w:val="both"/>
        <w:rPr>
          <w:i/>
          <w:sz w:val="28"/>
          <w:szCs w:val="28"/>
        </w:rPr>
      </w:pPr>
      <w:r w:rsidRPr="00C31F88">
        <w:rPr>
          <w:i/>
          <w:sz w:val="28"/>
          <w:szCs w:val="28"/>
        </w:rPr>
        <w:t xml:space="preserve">В </w:t>
      </w:r>
      <w:r w:rsidR="00111B05" w:rsidRPr="00C31F88">
        <w:rPr>
          <w:i/>
          <w:sz w:val="28"/>
          <w:szCs w:val="28"/>
        </w:rPr>
        <w:t xml:space="preserve"> ос</w:t>
      </w:r>
      <w:r w:rsidRPr="00C31F88">
        <w:rPr>
          <w:i/>
          <w:sz w:val="28"/>
          <w:szCs w:val="28"/>
        </w:rPr>
        <w:t>н</w:t>
      </w:r>
      <w:r w:rsidR="00111B05" w:rsidRPr="00C31F88">
        <w:rPr>
          <w:i/>
          <w:sz w:val="28"/>
          <w:szCs w:val="28"/>
        </w:rPr>
        <w:t>ову Ко</w:t>
      </w:r>
      <w:r w:rsidRPr="00C31F88">
        <w:rPr>
          <w:i/>
          <w:sz w:val="28"/>
          <w:szCs w:val="28"/>
        </w:rPr>
        <w:t>н</w:t>
      </w:r>
      <w:r w:rsidR="00111B05" w:rsidRPr="00C31F88">
        <w:rPr>
          <w:i/>
          <w:sz w:val="28"/>
          <w:szCs w:val="28"/>
        </w:rPr>
        <w:t xml:space="preserve">цепции </w:t>
      </w:r>
      <w:r w:rsidRPr="00C31F88">
        <w:rPr>
          <w:i/>
          <w:sz w:val="28"/>
          <w:szCs w:val="28"/>
        </w:rPr>
        <w:t>нашего учреждения положены следующие понятия:</w:t>
      </w:r>
    </w:p>
    <w:p w:rsidR="00111B05" w:rsidRPr="00111B05" w:rsidRDefault="00111B05" w:rsidP="00111B0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 xml:space="preserve"> Одна из важнейших задач дошкольного учреждения - охрана и </w:t>
      </w:r>
      <w:r w:rsidR="00C31F88">
        <w:rPr>
          <w:sz w:val="28"/>
          <w:szCs w:val="28"/>
        </w:rPr>
        <w:t xml:space="preserve">укрепление </w:t>
      </w:r>
      <w:r w:rsidRPr="00111B05">
        <w:rPr>
          <w:sz w:val="28"/>
          <w:szCs w:val="28"/>
        </w:rPr>
        <w:t xml:space="preserve"> здоровья детей. Исходя из этой задачи, ключевым понятием будет «здоровье». Здоровье - это состояние организма, характеризующееся его уравновешенностью с окружающей средой и отсутствием каких-либо болезненных отклонений. Согласно определению Всемирной организации здравоохранения, здоровье, являясь не только биологической, но и социальной категорией, отражает уровень телесного, душевного и социального благополучия. Выдающийся педагог В.А. Сухомлинский подчеркивал, что от здоровья, жизнерадостности детей зависит их духовная жизнь, мировоззрение, умственное развитие, прочность знаний, вера в </w:t>
      </w:r>
      <w:r w:rsidR="00C31F88">
        <w:rPr>
          <w:sz w:val="28"/>
          <w:szCs w:val="28"/>
        </w:rPr>
        <w:t xml:space="preserve">свои </w:t>
      </w:r>
      <w:r w:rsidRPr="00111B05">
        <w:rPr>
          <w:sz w:val="28"/>
          <w:szCs w:val="28"/>
        </w:rPr>
        <w:t xml:space="preserve"> силы и всестороннее развитие детей. </w:t>
      </w:r>
    </w:p>
    <w:p w:rsidR="00054B2A" w:rsidRPr="00054B2A" w:rsidRDefault="00111B05" w:rsidP="00054B2A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111B05">
        <w:rPr>
          <w:sz w:val="28"/>
          <w:szCs w:val="28"/>
        </w:rPr>
        <w:t>Еще одно важное понятие, на которое мы будем опираться при формулировании своей Концепции, - понятие «индивидуальность». Программа раз</w:t>
      </w:r>
      <w:r w:rsidR="00C31F88">
        <w:rPr>
          <w:sz w:val="28"/>
          <w:szCs w:val="28"/>
        </w:rPr>
        <w:t>в</w:t>
      </w:r>
      <w:r w:rsidRPr="00111B05">
        <w:rPr>
          <w:sz w:val="28"/>
          <w:szCs w:val="28"/>
        </w:rPr>
        <w:t>и</w:t>
      </w:r>
      <w:r w:rsidR="00C31F88">
        <w:rPr>
          <w:sz w:val="28"/>
          <w:szCs w:val="28"/>
        </w:rPr>
        <w:t>тия</w:t>
      </w:r>
      <w:r w:rsidRPr="00111B05">
        <w:rPr>
          <w:sz w:val="28"/>
          <w:szCs w:val="28"/>
        </w:rPr>
        <w:t xml:space="preserve"> ДОУ направлена на реализацию возможности всестороннего развития</w:t>
      </w:r>
      <w:r w:rsidR="00054B2A" w:rsidRPr="00054B2A">
        <w:t xml:space="preserve"> </w:t>
      </w:r>
      <w:r w:rsidR="00054B2A" w:rsidRPr="00054B2A">
        <w:rPr>
          <w:sz w:val="28"/>
          <w:szCs w:val="28"/>
        </w:rPr>
        <w:t xml:space="preserve">каждого воспитанника с учетом его возрастных и индивидуальных особенностей. В своей педагогической практике мы будем реализовывать идеи, согласно которым ребенок должен прожить каждый день своей жизни максимально активно, удовлетворяя свои потребности в разнообразных видах деятельности (самоутверждение, игры, познание, общение). Индивидуальное развитие личности будет осуществляться в процессе диалектического взаимодействия направляемой воспитателем деятельности и </w:t>
      </w:r>
      <w:proofErr w:type="spellStart"/>
      <w:r w:rsidR="00054B2A" w:rsidRPr="00054B2A">
        <w:rPr>
          <w:sz w:val="28"/>
          <w:szCs w:val="28"/>
        </w:rPr>
        <w:t>саморегуляции</w:t>
      </w:r>
      <w:proofErr w:type="spellEnd"/>
      <w:r w:rsidR="00054B2A" w:rsidRPr="00054B2A">
        <w:rPr>
          <w:sz w:val="28"/>
          <w:szCs w:val="28"/>
        </w:rPr>
        <w:t xml:space="preserve"> деятельности со стороны ребенка. При этом </w:t>
      </w:r>
      <w:r w:rsidR="00054B2A" w:rsidRPr="00054B2A">
        <w:rPr>
          <w:sz w:val="28"/>
          <w:szCs w:val="28"/>
        </w:rPr>
        <w:lastRenderedPageBreak/>
        <w:t xml:space="preserve">являющиеся первоначально внешними по характеру воздействия, системы регуляции постепенно становятся внутренними образцами </w:t>
      </w:r>
      <w:proofErr w:type="spellStart"/>
      <w:r w:rsidR="00054B2A" w:rsidRPr="00054B2A">
        <w:rPr>
          <w:sz w:val="28"/>
          <w:szCs w:val="28"/>
        </w:rPr>
        <w:t>саморегуляции</w:t>
      </w:r>
      <w:proofErr w:type="spellEnd"/>
      <w:r w:rsidR="00054B2A" w:rsidRPr="00054B2A">
        <w:rPr>
          <w:sz w:val="28"/>
          <w:szCs w:val="28"/>
        </w:rPr>
        <w:t xml:space="preserve"> личности. </w:t>
      </w:r>
    </w:p>
    <w:p w:rsidR="00054B2A" w:rsidRPr="00054B2A" w:rsidRDefault="00054B2A" w:rsidP="00054B2A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54B2A">
        <w:rPr>
          <w:sz w:val="28"/>
          <w:szCs w:val="28"/>
        </w:rPr>
        <w:t xml:space="preserve">Исходя из вышеизложенного, очевидно, что следующее ключевое понятие, которое будет использоваться в нашей концепции - это понятие «развитие». </w:t>
      </w:r>
      <w:proofErr w:type="gramStart"/>
      <w:r w:rsidRPr="00054B2A">
        <w:rPr>
          <w:sz w:val="28"/>
          <w:szCs w:val="28"/>
        </w:rPr>
        <w:t xml:space="preserve">Развитие - это изменение, представляющее собой процесс движения от простого к более сложному, от низшего к высшему; процесс, в котором постепенное накопление </w:t>
      </w:r>
      <w:r w:rsidR="00017406">
        <w:rPr>
          <w:sz w:val="28"/>
          <w:szCs w:val="28"/>
        </w:rPr>
        <w:t xml:space="preserve">количественных изменений </w:t>
      </w:r>
      <w:r w:rsidRPr="00054B2A">
        <w:rPr>
          <w:sz w:val="28"/>
          <w:szCs w:val="28"/>
        </w:rPr>
        <w:t xml:space="preserve"> приводит к наступлению качественных.</w:t>
      </w:r>
      <w:proofErr w:type="gramEnd"/>
      <w:r w:rsidRPr="00054B2A">
        <w:rPr>
          <w:sz w:val="28"/>
          <w:szCs w:val="28"/>
        </w:rPr>
        <w:t xml:space="preserve"> В понятие «полноценного и своевременного развития ребенка» мы включаем следующее: физическое развитие, психическое развитие, духовное развитие. Уточним эти понятия. </w:t>
      </w:r>
    </w:p>
    <w:p w:rsidR="00054B2A" w:rsidRPr="00054B2A" w:rsidRDefault="00054B2A" w:rsidP="00054B2A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17406">
        <w:rPr>
          <w:sz w:val="28"/>
          <w:szCs w:val="28"/>
          <w:u w:val="single"/>
        </w:rPr>
        <w:t>Психическое ра</w:t>
      </w:r>
      <w:r w:rsidR="00017406" w:rsidRPr="00017406">
        <w:rPr>
          <w:sz w:val="28"/>
          <w:szCs w:val="28"/>
          <w:u w:val="single"/>
        </w:rPr>
        <w:t>звитие</w:t>
      </w:r>
      <w:r w:rsidRPr="00054B2A">
        <w:rPr>
          <w:sz w:val="28"/>
          <w:szCs w:val="28"/>
        </w:rPr>
        <w:t xml:space="preserve"> - это изменения в познавательных, волевых, </w:t>
      </w:r>
      <w:r w:rsidR="00017406">
        <w:rPr>
          <w:sz w:val="28"/>
          <w:szCs w:val="28"/>
        </w:rPr>
        <w:t>эмоциональных</w:t>
      </w:r>
      <w:r w:rsidRPr="00054B2A">
        <w:rPr>
          <w:sz w:val="28"/>
          <w:szCs w:val="28"/>
        </w:rPr>
        <w:t xml:space="preserve"> процессах, в формировании психических качеств и черт личности. </w:t>
      </w:r>
      <w:r w:rsidR="00017406">
        <w:rPr>
          <w:sz w:val="28"/>
          <w:szCs w:val="28"/>
        </w:rPr>
        <w:t>Ю.К.</w:t>
      </w:r>
      <w:r w:rsidRPr="00054B2A">
        <w:rPr>
          <w:sz w:val="28"/>
          <w:szCs w:val="28"/>
        </w:rPr>
        <w:t xml:space="preserve"> </w:t>
      </w:r>
      <w:proofErr w:type="spellStart"/>
      <w:r w:rsidRPr="00054B2A">
        <w:rPr>
          <w:sz w:val="28"/>
          <w:szCs w:val="28"/>
        </w:rPr>
        <w:t>Бабанский</w:t>
      </w:r>
      <w:proofErr w:type="spellEnd"/>
      <w:r w:rsidRPr="00054B2A">
        <w:rPr>
          <w:sz w:val="28"/>
          <w:szCs w:val="28"/>
        </w:rPr>
        <w:t xml:space="preserve"> предлагает рассматривать психическое развитие как диалогический процесс усвоения общественного опыта и активного, преобразующего воздействия индивида на условия окружающей среды. </w:t>
      </w:r>
    </w:p>
    <w:p w:rsidR="00054B2A" w:rsidRPr="00054B2A" w:rsidRDefault="00054B2A" w:rsidP="00054B2A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17406">
        <w:rPr>
          <w:sz w:val="28"/>
          <w:szCs w:val="28"/>
          <w:u w:val="single"/>
        </w:rPr>
        <w:t>Физическое развитие</w:t>
      </w:r>
      <w:r w:rsidRPr="00054B2A">
        <w:rPr>
          <w:sz w:val="28"/>
          <w:szCs w:val="28"/>
        </w:rPr>
        <w:t xml:space="preserve"> связано с изменением роста, веса, увеличением мышечной силы, совершенствованием органов чувств, координации движений. Рост организма (количественные изменения) связан с изменением его структуры и функций (качественные изменения). Накопление количестве</w:t>
      </w:r>
      <w:r w:rsidR="00017406">
        <w:rPr>
          <w:sz w:val="28"/>
          <w:szCs w:val="28"/>
        </w:rPr>
        <w:t>нных</w:t>
      </w:r>
      <w:r w:rsidRPr="00054B2A">
        <w:rPr>
          <w:sz w:val="28"/>
          <w:szCs w:val="28"/>
        </w:rPr>
        <w:t xml:space="preserve"> и качественных изменений в организме приводит к переходу от одних ступеней возрастного развития к другим, более высоким, при этом каждая ступень возрастного развития качественно отличается от других. </w:t>
      </w:r>
    </w:p>
    <w:p w:rsidR="00054B2A" w:rsidRPr="00054B2A" w:rsidRDefault="00054B2A" w:rsidP="00054B2A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17406">
        <w:rPr>
          <w:sz w:val="28"/>
          <w:szCs w:val="28"/>
          <w:u w:val="single"/>
        </w:rPr>
        <w:t>Духов</w:t>
      </w:r>
      <w:r w:rsidR="00017406" w:rsidRPr="00017406">
        <w:rPr>
          <w:sz w:val="28"/>
          <w:szCs w:val="28"/>
          <w:u w:val="single"/>
        </w:rPr>
        <w:t>ное</w:t>
      </w:r>
      <w:r w:rsidRPr="00054B2A">
        <w:rPr>
          <w:sz w:val="28"/>
          <w:szCs w:val="28"/>
        </w:rPr>
        <w:t xml:space="preserve"> развитие личности, обеспечивающее ее полную адаптацию в социуме и раскрывающее возможный потенциал формирования гуманных отношений к миру, наиболее эффективно осуществляется в дошкольном возрасте. Духовность человека проявляется в его потребности и способности познавать мир, самого себя, придает смысл его жизни. В ней человек ищет и находит ответы на вопросы: зачем он живет? каково его назначение в жизни? что есть добро и зло? </w:t>
      </w:r>
    </w:p>
    <w:p w:rsidR="001D4595" w:rsidRDefault="00054B2A" w:rsidP="001D4595">
      <w:pPr>
        <w:pStyle w:val="a3"/>
        <w:spacing w:before="1" w:beforeAutospacing="1" w:after="1" w:afterAutospacing="1"/>
        <w:rPr>
          <w:sz w:val="28"/>
          <w:szCs w:val="28"/>
        </w:rPr>
      </w:pPr>
      <w:r w:rsidRPr="00054B2A">
        <w:rPr>
          <w:sz w:val="28"/>
          <w:szCs w:val="28"/>
        </w:rPr>
        <w:t xml:space="preserve">С понятием «развитие» тесно связано другое понятие «личность», каковой можно считать человека, являющего продуктом определенных </w:t>
      </w:r>
      <w:proofErr w:type="spellStart"/>
      <w:r w:rsidRPr="00054B2A">
        <w:rPr>
          <w:sz w:val="28"/>
          <w:szCs w:val="28"/>
        </w:rPr>
        <w:t>социально</w:t>
      </w:r>
      <w:r w:rsidRPr="00054B2A">
        <w:rPr>
          <w:sz w:val="28"/>
          <w:szCs w:val="28"/>
        </w:rPr>
        <w:softHyphen/>
        <w:t>исторических</w:t>
      </w:r>
      <w:proofErr w:type="spellEnd"/>
      <w:r w:rsidRPr="00054B2A">
        <w:rPr>
          <w:sz w:val="28"/>
          <w:szCs w:val="28"/>
        </w:rPr>
        <w:t xml:space="preserve"> отношений, имеющего определенные индивидуальные качества, формируемые под влиянием самых разнообразных взаимодействий с </w:t>
      </w:r>
      <w:r w:rsidR="00236134">
        <w:rPr>
          <w:sz w:val="28"/>
          <w:szCs w:val="28"/>
        </w:rPr>
        <w:t>социальной средой. Мы придерживаемся мнения, что «личность» может воспитать только «личность».</w:t>
      </w:r>
    </w:p>
    <w:p w:rsidR="001D4595" w:rsidRPr="00607B61" w:rsidRDefault="00236134" w:rsidP="00607B61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595" w:rsidRPr="00607B61">
        <w:rPr>
          <w:sz w:val="28"/>
          <w:szCs w:val="28"/>
        </w:rPr>
        <w:t xml:space="preserve">В педагогике и психологии постоянно сталкиваются два подхода к пониманию сущности развития личности: биологический и социологический. Биологический подход обусловливает этот процесс сугубо природными факторами, прежде всего теми, которые присущи человеку от рождения. </w:t>
      </w:r>
      <w:r w:rsidR="001D4595" w:rsidRPr="00607B61">
        <w:rPr>
          <w:sz w:val="28"/>
          <w:szCs w:val="28"/>
        </w:rPr>
        <w:lastRenderedPageBreak/>
        <w:t xml:space="preserve">Социологический подход предполагает, что основополагающее влияние на человека оказывают социальные факторы. Целесообразно рассматривать личность как целостную систему, в которой находит отражение как биологическое, так и социальное, ведь растущий организм стремится к реализации собственного «Я» в границах, обусловленных задатками и социальными условиями. </w:t>
      </w:r>
    </w:p>
    <w:p w:rsidR="001D4595" w:rsidRPr="00607B61" w:rsidRDefault="001D4595" w:rsidP="00607B61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07B61">
        <w:rPr>
          <w:sz w:val="28"/>
          <w:szCs w:val="28"/>
        </w:rPr>
        <w:t xml:space="preserve">Дошкольная педагогика считает, что развитие личности человека - не просто количественное изменение унаследованных и заложенных от рождения качеств, а прежде всего  качественные изменения в организме и психике, происходящие под воздействием окружающей действительности. Л.С </w:t>
      </w:r>
      <w:proofErr w:type="spellStart"/>
      <w:r w:rsidRPr="00607B61">
        <w:rPr>
          <w:sz w:val="28"/>
          <w:szCs w:val="28"/>
        </w:rPr>
        <w:t>Выготский</w:t>
      </w:r>
      <w:proofErr w:type="spellEnd"/>
      <w:r w:rsidRPr="00607B61">
        <w:rPr>
          <w:sz w:val="28"/>
          <w:szCs w:val="28"/>
        </w:rPr>
        <w:t xml:space="preserve"> выделил два уровня развития детей: </w:t>
      </w:r>
    </w:p>
    <w:p w:rsidR="001D4595" w:rsidRPr="00607B61" w:rsidRDefault="00607B61" w:rsidP="00607B61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07B61">
        <w:rPr>
          <w:sz w:val="28"/>
          <w:szCs w:val="28"/>
        </w:rPr>
        <w:t>У</w:t>
      </w:r>
      <w:r w:rsidR="001D4595" w:rsidRPr="00607B61">
        <w:rPr>
          <w:sz w:val="28"/>
          <w:szCs w:val="28"/>
        </w:rPr>
        <w:t>рове</w:t>
      </w:r>
      <w:r w:rsidRPr="00607B61">
        <w:rPr>
          <w:sz w:val="28"/>
          <w:szCs w:val="28"/>
        </w:rPr>
        <w:t xml:space="preserve">нь </w:t>
      </w:r>
      <w:r w:rsidR="001D4595" w:rsidRPr="00607B61">
        <w:rPr>
          <w:sz w:val="28"/>
          <w:szCs w:val="28"/>
        </w:rPr>
        <w:t xml:space="preserve"> акт</w:t>
      </w:r>
      <w:r w:rsidRPr="00607B61">
        <w:rPr>
          <w:sz w:val="28"/>
          <w:szCs w:val="28"/>
        </w:rPr>
        <w:t>уального</w:t>
      </w:r>
      <w:r w:rsidR="001D4595" w:rsidRPr="00607B61">
        <w:rPr>
          <w:sz w:val="28"/>
          <w:szCs w:val="28"/>
        </w:rPr>
        <w:t xml:space="preserve"> развития - отражающий особенности психических функций ребенка, сложившихся на сегодняшний день; </w:t>
      </w:r>
    </w:p>
    <w:p w:rsidR="001D4595" w:rsidRPr="00607B61" w:rsidRDefault="00607B61" w:rsidP="00607B61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07B61">
        <w:rPr>
          <w:sz w:val="28"/>
          <w:szCs w:val="28"/>
        </w:rPr>
        <w:t>«з</w:t>
      </w:r>
      <w:r w:rsidR="001D4595" w:rsidRPr="00607B61">
        <w:rPr>
          <w:sz w:val="28"/>
          <w:szCs w:val="28"/>
        </w:rPr>
        <w:t>о</w:t>
      </w:r>
      <w:r w:rsidRPr="00607B61">
        <w:rPr>
          <w:sz w:val="28"/>
          <w:szCs w:val="28"/>
        </w:rPr>
        <w:t>на ближнего развития»</w:t>
      </w:r>
      <w:r w:rsidR="001D4595" w:rsidRPr="00607B61">
        <w:rPr>
          <w:sz w:val="28"/>
          <w:szCs w:val="28"/>
        </w:rPr>
        <w:t xml:space="preserve"> - отражающая возможности значительно больших достижений ребенка в условиях сотрудничества </w:t>
      </w:r>
      <w:proofErr w:type="gramStart"/>
      <w:r w:rsidR="001D4595" w:rsidRPr="00607B61">
        <w:rPr>
          <w:sz w:val="28"/>
          <w:szCs w:val="28"/>
        </w:rPr>
        <w:t>со</w:t>
      </w:r>
      <w:proofErr w:type="gramEnd"/>
      <w:r w:rsidR="001D4595" w:rsidRPr="00607B61">
        <w:rPr>
          <w:sz w:val="28"/>
          <w:szCs w:val="28"/>
        </w:rPr>
        <w:t xml:space="preserve"> взрослыми. </w:t>
      </w:r>
    </w:p>
    <w:p w:rsidR="0025568B" w:rsidRPr="0025568B" w:rsidRDefault="001D4595" w:rsidP="00607B61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07B61">
        <w:rPr>
          <w:sz w:val="28"/>
          <w:szCs w:val="28"/>
        </w:rPr>
        <w:t xml:space="preserve">Таким образом, мы видим завтрашний день развития ребенка и помним, что он сегодня может делать при помощи взрослых, завтра он должен делать сам. </w:t>
      </w:r>
      <w:r w:rsidR="0025568B" w:rsidRPr="0025568B">
        <w:rPr>
          <w:sz w:val="28"/>
          <w:szCs w:val="28"/>
        </w:rPr>
        <w:t xml:space="preserve">Этой точки зрения мы будем придерживаться при воспитании и обучении детей в нашем дошкольном учреждении. </w:t>
      </w:r>
    </w:p>
    <w:p w:rsidR="0025568B" w:rsidRPr="0025568B" w:rsidRDefault="00BB6209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CE7">
        <w:rPr>
          <w:sz w:val="28"/>
          <w:szCs w:val="28"/>
        </w:rPr>
        <w:t>.4</w:t>
      </w:r>
      <w:proofErr w:type="gramStart"/>
      <w:r w:rsidR="004B7CE7">
        <w:rPr>
          <w:sz w:val="28"/>
          <w:szCs w:val="28"/>
        </w:rPr>
        <w:t xml:space="preserve"> </w:t>
      </w:r>
      <w:r w:rsidR="0025568B" w:rsidRPr="0025568B">
        <w:rPr>
          <w:sz w:val="28"/>
          <w:szCs w:val="28"/>
        </w:rPr>
        <w:t>В</w:t>
      </w:r>
      <w:proofErr w:type="gramEnd"/>
      <w:r w:rsidR="0025568B" w:rsidRPr="0025568B">
        <w:rPr>
          <w:sz w:val="28"/>
          <w:szCs w:val="28"/>
        </w:rPr>
        <w:t xml:space="preserve"> соответствии с этим </w:t>
      </w:r>
      <w:r w:rsidR="0025568B" w:rsidRPr="00236134">
        <w:rPr>
          <w:b/>
          <w:sz w:val="28"/>
          <w:szCs w:val="28"/>
        </w:rPr>
        <w:t>цели развития нашего детского сада</w:t>
      </w:r>
      <w:r w:rsidR="0025568B" w:rsidRPr="0025568B">
        <w:rPr>
          <w:sz w:val="28"/>
          <w:szCs w:val="28"/>
        </w:rPr>
        <w:t xml:space="preserve"> следующие: </w:t>
      </w:r>
    </w:p>
    <w:p w:rsidR="0025568B" w:rsidRPr="00236134" w:rsidRDefault="00236134" w:rsidP="0025568B">
      <w:pPr>
        <w:pStyle w:val="a3"/>
        <w:spacing w:before="1" w:beforeAutospacing="1" w:after="1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5568B" w:rsidRPr="00236134">
        <w:rPr>
          <w:b/>
          <w:sz w:val="28"/>
          <w:szCs w:val="28"/>
        </w:rPr>
        <w:t xml:space="preserve">создать условия, максимально обеспечивающие развитие и саморазвитие детей, а также развитие их творческого потенциала на основе формирования </w:t>
      </w:r>
      <w:proofErr w:type="spellStart"/>
      <w:r w:rsidR="0025568B" w:rsidRPr="00236134">
        <w:rPr>
          <w:b/>
          <w:sz w:val="28"/>
          <w:szCs w:val="28"/>
        </w:rPr>
        <w:t>психоэмоционального</w:t>
      </w:r>
      <w:proofErr w:type="spellEnd"/>
      <w:r w:rsidR="0025568B" w:rsidRPr="00236134">
        <w:rPr>
          <w:b/>
          <w:sz w:val="28"/>
          <w:szCs w:val="28"/>
        </w:rPr>
        <w:t xml:space="preserve"> благополучия; </w:t>
      </w:r>
    </w:p>
    <w:p w:rsidR="0025568B" w:rsidRPr="00236134" w:rsidRDefault="00236134" w:rsidP="0025568B">
      <w:pPr>
        <w:pStyle w:val="a3"/>
        <w:spacing w:before="1" w:beforeAutospacing="1" w:after="1" w:afterAutospacing="1"/>
        <w:jc w:val="both"/>
        <w:rPr>
          <w:b/>
          <w:sz w:val="28"/>
          <w:szCs w:val="28"/>
        </w:rPr>
      </w:pPr>
      <w:r w:rsidRPr="00236134">
        <w:rPr>
          <w:b/>
          <w:sz w:val="28"/>
          <w:szCs w:val="28"/>
        </w:rPr>
        <w:t xml:space="preserve">- </w:t>
      </w:r>
      <w:r w:rsidR="0025568B" w:rsidRPr="00236134">
        <w:rPr>
          <w:b/>
          <w:sz w:val="28"/>
          <w:szCs w:val="28"/>
        </w:rPr>
        <w:t xml:space="preserve">создать условия для социально-ориентированных форм работы с детьми, основанных на современных программах и технологиях, способствующих реализации образовательных задач </w:t>
      </w:r>
      <w:r w:rsidR="0025568B" w:rsidRPr="00236134">
        <w:rPr>
          <w:sz w:val="28"/>
          <w:szCs w:val="28"/>
        </w:rPr>
        <w:t xml:space="preserve">и </w:t>
      </w:r>
      <w:r w:rsidRPr="00236134">
        <w:rPr>
          <w:sz w:val="28"/>
          <w:szCs w:val="28"/>
        </w:rPr>
        <w:t xml:space="preserve"> </w:t>
      </w:r>
      <w:r w:rsidR="0025568B" w:rsidRPr="00236134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>л</w:t>
      </w:r>
      <w:r w:rsidR="0025568B" w:rsidRPr="00236134">
        <w:rPr>
          <w:b/>
          <w:sz w:val="28"/>
          <w:szCs w:val="28"/>
        </w:rPr>
        <w:t xml:space="preserve">ьного заказа родителей. </w:t>
      </w:r>
    </w:p>
    <w:p w:rsidR="00B2165C" w:rsidRDefault="0025568B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5568B">
        <w:rPr>
          <w:sz w:val="28"/>
          <w:szCs w:val="28"/>
        </w:rPr>
        <w:t xml:space="preserve">Приоритетными направлениями в </w:t>
      </w:r>
      <w:proofErr w:type="gramStart"/>
      <w:r w:rsidRPr="0025568B">
        <w:rPr>
          <w:sz w:val="28"/>
          <w:szCs w:val="28"/>
        </w:rPr>
        <w:t>нашем</w:t>
      </w:r>
      <w:proofErr w:type="gramEnd"/>
      <w:r w:rsidRPr="0025568B">
        <w:rPr>
          <w:sz w:val="28"/>
          <w:szCs w:val="28"/>
        </w:rPr>
        <w:t xml:space="preserve"> ДОУ становятся:</w:t>
      </w:r>
    </w:p>
    <w:p w:rsidR="0025568B" w:rsidRDefault="0025568B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5568B">
        <w:rPr>
          <w:sz w:val="28"/>
          <w:szCs w:val="28"/>
        </w:rPr>
        <w:t xml:space="preserve"> </w:t>
      </w:r>
      <w:r w:rsidR="00B2165C">
        <w:rPr>
          <w:sz w:val="28"/>
          <w:szCs w:val="28"/>
        </w:rPr>
        <w:t xml:space="preserve"> - </w:t>
      </w:r>
      <w:proofErr w:type="spellStart"/>
      <w:r w:rsidRPr="0025568B">
        <w:rPr>
          <w:sz w:val="28"/>
          <w:szCs w:val="28"/>
        </w:rPr>
        <w:t>здоровьесберегающее</w:t>
      </w:r>
      <w:proofErr w:type="spellEnd"/>
      <w:r w:rsidRPr="0025568B">
        <w:rPr>
          <w:sz w:val="28"/>
          <w:szCs w:val="28"/>
        </w:rPr>
        <w:t xml:space="preserve">; </w:t>
      </w:r>
      <w:r w:rsidR="00B2165C">
        <w:rPr>
          <w:sz w:val="28"/>
          <w:szCs w:val="28"/>
        </w:rPr>
        <w:t xml:space="preserve"> </w:t>
      </w:r>
    </w:p>
    <w:p w:rsidR="00B2165C" w:rsidRPr="0025568B" w:rsidRDefault="00B2165C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68B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25568B" w:rsidRPr="0025568B" w:rsidRDefault="0025568B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5568B">
        <w:rPr>
          <w:sz w:val="28"/>
          <w:szCs w:val="28"/>
        </w:rPr>
        <w:t xml:space="preserve">Воспитание и образование становятся более эффективными, если осуществляются с позиций развивающего </w:t>
      </w:r>
      <w:r w:rsidR="00B2165C">
        <w:rPr>
          <w:sz w:val="28"/>
          <w:szCs w:val="28"/>
        </w:rPr>
        <w:t>личностно-</w:t>
      </w:r>
      <w:r w:rsidRPr="0025568B">
        <w:rPr>
          <w:sz w:val="28"/>
          <w:szCs w:val="28"/>
        </w:rPr>
        <w:t xml:space="preserve">ориентированного обучения, так как развивают способности ребенка, его дивергентное мышление и творческое воображение, формируют психологическую гибкость. </w:t>
      </w:r>
    </w:p>
    <w:p w:rsidR="0051484A" w:rsidRDefault="0025568B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5568B">
        <w:rPr>
          <w:sz w:val="28"/>
          <w:szCs w:val="28"/>
        </w:rPr>
        <w:lastRenderedPageBreak/>
        <w:t>Таким образом, в учебно-воспитательной работе мы решаем задачи:</w:t>
      </w:r>
      <w:r w:rsidR="0051484A">
        <w:rPr>
          <w:sz w:val="28"/>
          <w:szCs w:val="28"/>
        </w:rPr>
        <w:t xml:space="preserve">  </w:t>
      </w:r>
    </w:p>
    <w:p w:rsidR="0025568B" w:rsidRPr="0025568B" w:rsidRDefault="0051484A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5568B" w:rsidRPr="0025568B">
        <w:rPr>
          <w:sz w:val="28"/>
          <w:szCs w:val="28"/>
        </w:rPr>
        <w:t xml:space="preserve">совершенствование работы по укреплению здоровья детей, </w:t>
      </w:r>
    </w:p>
    <w:p w:rsidR="0025568B" w:rsidRPr="0025568B" w:rsidRDefault="0051484A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68B" w:rsidRPr="0025568B">
        <w:rPr>
          <w:sz w:val="28"/>
          <w:szCs w:val="28"/>
        </w:rPr>
        <w:t xml:space="preserve"> воспитание у детей потребности в здоровом образе жизни, </w:t>
      </w:r>
    </w:p>
    <w:p w:rsidR="0025568B" w:rsidRPr="0025568B" w:rsidRDefault="0051484A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5568B" w:rsidRPr="0025568B">
        <w:rPr>
          <w:sz w:val="28"/>
          <w:szCs w:val="28"/>
        </w:rPr>
        <w:t xml:space="preserve">создание развивающего характера предметно-игровой среды (разнообразия, динамичность, трансформируемое, </w:t>
      </w:r>
      <w:proofErr w:type="spellStart"/>
      <w:r w:rsidR="0025568B" w:rsidRPr="0025568B">
        <w:rPr>
          <w:sz w:val="28"/>
          <w:szCs w:val="28"/>
        </w:rPr>
        <w:t>полифункциональность</w:t>
      </w:r>
      <w:proofErr w:type="spellEnd"/>
      <w:r w:rsidR="0025568B" w:rsidRPr="0025568B">
        <w:rPr>
          <w:sz w:val="28"/>
          <w:szCs w:val="28"/>
        </w:rPr>
        <w:t xml:space="preserve"> и т.д.) </w:t>
      </w:r>
    </w:p>
    <w:p w:rsidR="0025568B" w:rsidRPr="0025568B" w:rsidRDefault="0051484A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568B" w:rsidRPr="0025568B">
        <w:rPr>
          <w:sz w:val="28"/>
          <w:szCs w:val="28"/>
        </w:rPr>
        <w:t xml:space="preserve">развитие художественно-эстетических способностей у детей. </w:t>
      </w:r>
    </w:p>
    <w:p w:rsidR="0025568B" w:rsidRPr="0025568B" w:rsidRDefault="0025568B" w:rsidP="0025568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5568B">
        <w:rPr>
          <w:sz w:val="28"/>
          <w:szCs w:val="28"/>
        </w:rPr>
        <w:t xml:space="preserve">Решение задач становится возможным при установлении взаимодействия, партнерских отношений с самим ребенком, родителями и другими заинтересованными лицами, организациями и учреждениями. </w:t>
      </w:r>
    </w:p>
    <w:p w:rsidR="006936A5" w:rsidRDefault="0025568B" w:rsidP="006936A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5568B">
        <w:rPr>
          <w:sz w:val="28"/>
          <w:szCs w:val="28"/>
        </w:rPr>
        <w:t xml:space="preserve">Это и характеризует миссию детского сада, обновляет его организационную структуру. </w:t>
      </w:r>
    </w:p>
    <w:p w:rsidR="006936A5" w:rsidRPr="006936A5" w:rsidRDefault="006936A5" w:rsidP="006936A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936A5">
        <w:rPr>
          <w:sz w:val="28"/>
          <w:szCs w:val="28"/>
        </w:rPr>
        <w:t>Мы можем предоста</w:t>
      </w:r>
      <w:r w:rsidR="00A41AC3">
        <w:rPr>
          <w:sz w:val="28"/>
          <w:szCs w:val="28"/>
        </w:rPr>
        <w:t>вить</w:t>
      </w:r>
      <w:r w:rsidRPr="006936A5">
        <w:rPr>
          <w:sz w:val="28"/>
          <w:szCs w:val="28"/>
        </w:rPr>
        <w:t xml:space="preserve"> дополнительно всем детям психологическую помощь, музыкально-ритмическое развитие, развитие </w:t>
      </w:r>
      <w:proofErr w:type="spellStart"/>
      <w:r w:rsidRPr="006936A5">
        <w:rPr>
          <w:sz w:val="28"/>
          <w:szCs w:val="28"/>
        </w:rPr>
        <w:t>художественно</w:t>
      </w:r>
      <w:r w:rsidRPr="006936A5">
        <w:rPr>
          <w:sz w:val="28"/>
          <w:szCs w:val="28"/>
        </w:rPr>
        <w:softHyphen/>
      </w:r>
      <w:r w:rsidR="00A41AC3">
        <w:rPr>
          <w:sz w:val="28"/>
          <w:szCs w:val="28"/>
        </w:rPr>
        <w:t>эстетических</w:t>
      </w:r>
      <w:proofErr w:type="spellEnd"/>
      <w:r w:rsidR="00A41AC3">
        <w:rPr>
          <w:sz w:val="28"/>
          <w:szCs w:val="28"/>
        </w:rPr>
        <w:t xml:space="preserve"> способностей,</w:t>
      </w:r>
      <w:r w:rsidRPr="006936A5">
        <w:rPr>
          <w:sz w:val="28"/>
          <w:szCs w:val="28"/>
        </w:rPr>
        <w:t xml:space="preserve"> приобщения детей к истокам русской на</w:t>
      </w:r>
      <w:r w:rsidR="00A41AC3">
        <w:rPr>
          <w:sz w:val="28"/>
          <w:szCs w:val="28"/>
        </w:rPr>
        <w:t xml:space="preserve">циональной </w:t>
      </w:r>
      <w:r w:rsidRPr="006936A5">
        <w:rPr>
          <w:sz w:val="28"/>
          <w:szCs w:val="28"/>
        </w:rPr>
        <w:t xml:space="preserve"> культуры</w:t>
      </w:r>
      <w:r w:rsidR="00A41AC3">
        <w:rPr>
          <w:sz w:val="28"/>
          <w:szCs w:val="28"/>
        </w:rPr>
        <w:t xml:space="preserve">, коррекцию </w:t>
      </w:r>
      <w:proofErr w:type="spellStart"/>
      <w:r w:rsidR="00A41AC3">
        <w:rPr>
          <w:sz w:val="28"/>
          <w:szCs w:val="28"/>
        </w:rPr>
        <w:t>дифектов</w:t>
      </w:r>
      <w:proofErr w:type="spellEnd"/>
      <w:r w:rsidR="00A41AC3">
        <w:rPr>
          <w:sz w:val="28"/>
          <w:szCs w:val="28"/>
        </w:rPr>
        <w:t xml:space="preserve"> речи</w:t>
      </w:r>
      <w:r w:rsidRPr="006936A5">
        <w:rPr>
          <w:sz w:val="28"/>
          <w:szCs w:val="28"/>
        </w:rPr>
        <w:t xml:space="preserve"> и др. </w:t>
      </w:r>
    </w:p>
    <w:p w:rsidR="006936A5" w:rsidRPr="00B4385B" w:rsidRDefault="00BB6209" w:rsidP="006936A5">
      <w:pPr>
        <w:pStyle w:val="a3"/>
        <w:spacing w:before="1" w:beforeAutospacing="1" w:after="1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4B7CE7" w:rsidRPr="00B4385B">
        <w:rPr>
          <w:b/>
          <w:sz w:val="28"/>
          <w:szCs w:val="28"/>
          <w:u w:val="single"/>
        </w:rPr>
        <w:t>.5</w:t>
      </w:r>
      <w:r w:rsidR="006936A5" w:rsidRPr="00B4385B">
        <w:rPr>
          <w:b/>
          <w:sz w:val="28"/>
          <w:szCs w:val="28"/>
          <w:u w:val="single"/>
        </w:rPr>
        <w:t xml:space="preserve">Образ выпускника дошкольного образовательного учреждения. </w:t>
      </w:r>
    </w:p>
    <w:p w:rsidR="006936A5" w:rsidRPr="006936A5" w:rsidRDefault="006936A5" w:rsidP="006936A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936A5">
        <w:rPr>
          <w:sz w:val="28"/>
          <w:szCs w:val="28"/>
        </w:rPr>
        <w:t xml:space="preserve">Дошкольное образование </w:t>
      </w:r>
      <w:r w:rsidR="001D4595">
        <w:rPr>
          <w:sz w:val="28"/>
          <w:szCs w:val="28"/>
        </w:rPr>
        <w:t>призвано</w:t>
      </w:r>
      <w:r w:rsidRPr="006936A5">
        <w:rPr>
          <w:sz w:val="28"/>
          <w:szCs w:val="28"/>
        </w:rPr>
        <w:t xml:space="preserve"> обеспечить создание основного фундамента развития ребенка - формирование базовой культуры его личности. Детский сад гарантирует своим выпускникам воспитание и образование, ориентированное на общечеловеческие </w:t>
      </w:r>
      <w:r w:rsidR="001D4595">
        <w:rPr>
          <w:sz w:val="28"/>
          <w:szCs w:val="28"/>
        </w:rPr>
        <w:t>ценности</w:t>
      </w:r>
      <w:r w:rsidRPr="006936A5">
        <w:rPr>
          <w:sz w:val="28"/>
          <w:szCs w:val="28"/>
        </w:rPr>
        <w:t xml:space="preserve">. </w:t>
      </w:r>
    </w:p>
    <w:p w:rsidR="006936A5" w:rsidRPr="006936A5" w:rsidRDefault="006936A5" w:rsidP="006936A5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936A5">
        <w:rPr>
          <w:sz w:val="28"/>
          <w:szCs w:val="28"/>
        </w:rPr>
        <w:t>Педагогический про</w:t>
      </w:r>
      <w:r w:rsidR="001D4595">
        <w:rPr>
          <w:sz w:val="28"/>
          <w:szCs w:val="28"/>
        </w:rPr>
        <w:t>цесс</w:t>
      </w:r>
      <w:r w:rsidRPr="006936A5">
        <w:rPr>
          <w:sz w:val="28"/>
          <w:szCs w:val="28"/>
        </w:rPr>
        <w:t xml:space="preserve"> переориентируется на создание условий для развития образа духовного «я» ребенка, где составляющими являются: </w:t>
      </w:r>
    </w:p>
    <w:p w:rsidR="006936A5" w:rsidRDefault="006936A5" w:rsidP="006936A5">
      <w:pPr>
        <w:pStyle w:val="a3"/>
        <w:spacing w:before="1" w:beforeAutospacing="1" w:after="1" w:afterAutospacing="1"/>
        <w:ind w:left="1200" w:hanging="1200"/>
        <w:jc w:val="both"/>
        <w:rPr>
          <w:sz w:val="28"/>
          <w:szCs w:val="28"/>
        </w:rPr>
      </w:pPr>
      <w:r w:rsidRPr="006936A5">
        <w:rPr>
          <w:sz w:val="28"/>
          <w:szCs w:val="28"/>
        </w:rPr>
        <w:t>• а</w:t>
      </w:r>
      <w:r w:rsidR="001D4595">
        <w:rPr>
          <w:sz w:val="28"/>
          <w:szCs w:val="28"/>
        </w:rPr>
        <w:t xml:space="preserve">ктивная </w:t>
      </w:r>
      <w:r w:rsidRPr="006936A5">
        <w:rPr>
          <w:sz w:val="28"/>
          <w:szCs w:val="28"/>
        </w:rPr>
        <w:t xml:space="preserve"> внутренняя потребность и стремление к свободе, любви, истине, правде, доброте, красоте как к основным человеческим </w:t>
      </w:r>
      <w:r w:rsidR="001D4595">
        <w:rPr>
          <w:sz w:val="28"/>
          <w:szCs w:val="28"/>
        </w:rPr>
        <w:t>це</w:t>
      </w:r>
      <w:r w:rsidRPr="006936A5">
        <w:rPr>
          <w:sz w:val="28"/>
          <w:szCs w:val="28"/>
        </w:rPr>
        <w:t xml:space="preserve">нностям; </w:t>
      </w:r>
    </w:p>
    <w:p w:rsidR="002A5A0B" w:rsidRPr="002A5A0B" w:rsidRDefault="0025568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6936A5">
        <w:rPr>
          <w:sz w:val="28"/>
          <w:szCs w:val="28"/>
        </w:rPr>
        <w:t xml:space="preserve"> </w:t>
      </w:r>
      <w:r w:rsidR="002A5A0B" w:rsidRPr="002A5A0B">
        <w:rPr>
          <w:sz w:val="28"/>
          <w:szCs w:val="28"/>
        </w:rPr>
        <w:t xml:space="preserve">• умственные способности: сенсорные интеллектуально- познавательные, ценностно-эмоциональные </w:t>
      </w:r>
      <w:r w:rsidR="002A5A0B">
        <w:rPr>
          <w:sz w:val="28"/>
          <w:szCs w:val="28"/>
        </w:rPr>
        <w:t xml:space="preserve">и </w:t>
      </w:r>
      <w:r w:rsidR="002A5A0B" w:rsidRPr="002A5A0B">
        <w:rPr>
          <w:sz w:val="28"/>
          <w:szCs w:val="28"/>
        </w:rPr>
        <w:t xml:space="preserve"> </w:t>
      </w:r>
      <w:r w:rsidR="002A5A0B">
        <w:rPr>
          <w:sz w:val="28"/>
          <w:szCs w:val="28"/>
        </w:rPr>
        <w:t>ц</w:t>
      </w:r>
      <w:r w:rsidR="002A5A0B" w:rsidRPr="002A5A0B">
        <w:rPr>
          <w:sz w:val="28"/>
          <w:szCs w:val="28"/>
        </w:rPr>
        <w:t xml:space="preserve">енностно-смысловые, направленные на усвоение и самостоятельное </w:t>
      </w:r>
      <w:r w:rsidR="002A5A0B">
        <w:rPr>
          <w:sz w:val="28"/>
          <w:szCs w:val="28"/>
        </w:rPr>
        <w:t>поро</w:t>
      </w:r>
      <w:r w:rsidR="002A5A0B" w:rsidRPr="002A5A0B">
        <w:rPr>
          <w:sz w:val="28"/>
          <w:szCs w:val="28"/>
        </w:rPr>
        <w:t xml:space="preserve">ждение способов познания закономерностей окружающего мира: </w:t>
      </w:r>
    </w:p>
    <w:p w:rsidR="002A5A0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t>• творческие способности (интеллектуальные</w:t>
      </w:r>
      <w:proofErr w:type="gramStart"/>
      <w:r w:rsidRPr="002A5A0B">
        <w:rPr>
          <w:sz w:val="28"/>
          <w:szCs w:val="28"/>
        </w:rPr>
        <w:t>.</w:t>
      </w:r>
      <w:proofErr w:type="gramEnd"/>
      <w:r w:rsidRPr="002A5A0B">
        <w:rPr>
          <w:sz w:val="28"/>
          <w:szCs w:val="28"/>
        </w:rPr>
        <w:t xml:space="preserve"> </w:t>
      </w:r>
      <w:proofErr w:type="gramStart"/>
      <w:r w:rsidRPr="002A5A0B">
        <w:rPr>
          <w:sz w:val="28"/>
          <w:szCs w:val="28"/>
        </w:rPr>
        <w:t>х</w:t>
      </w:r>
      <w:proofErr w:type="gramEnd"/>
      <w:r w:rsidRPr="002A5A0B">
        <w:rPr>
          <w:sz w:val="28"/>
          <w:szCs w:val="28"/>
        </w:rPr>
        <w:t xml:space="preserve">удожественные, конструктивные), обуславливающие неповторимую </w:t>
      </w:r>
      <w:r>
        <w:rPr>
          <w:sz w:val="28"/>
          <w:szCs w:val="28"/>
        </w:rPr>
        <w:t xml:space="preserve"> </w:t>
      </w:r>
      <w:r w:rsidRPr="002A5A0B">
        <w:rPr>
          <w:sz w:val="28"/>
          <w:szCs w:val="28"/>
        </w:rPr>
        <w:t xml:space="preserve">индивидуальность личности; </w:t>
      </w:r>
    </w:p>
    <w:p w:rsidR="002A5A0B" w:rsidRPr="002A5A0B" w:rsidRDefault="002A5A0B" w:rsidP="002A5A0B">
      <w:pPr>
        <w:pStyle w:val="a3"/>
        <w:spacing w:before="1" w:beforeAutospacing="1" w:after="1" w:afterAutospacing="1"/>
        <w:ind w:left="950" w:hanging="950"/>
        <w:jc w:val="both"/>
        <w:rPr>
          <w:sz w:val="28"/>
          <w:szCs w:val="28"/>
        </w:rPr>
      </w:pPr>
      <w:r w:rsidRPr="002A5A0B">
        <w:rPr>
          <w:sz w:val="28"/>
          <w:szCs w:val="28"/>
        </w:rPr>
        <w:t>• коммуникатив</w:t>
      </w:r>
      <w:r>
        <w:rPr>
          <w:sz w:val="28"/>
          <w:szCs w:val="28"/>
        </w:rPr>
        <w:t xml:space="preserve">ные умения, позволяющие </w:t>
      </w:r>
      <w:proofErr w:type="spellStart"/>
      <w:r>
        <w:rPr>
          <w:sz w:val="28"/>
          <w:szCs w:val="28"/>
        </w:rPr>
        <w:t>познатъ</w:t>
      </w:r>
      <w:proofErr w:type="spellEnd"/>
      <w:r>
        <w:rPr>
          <w:sz w:val="28"/>
          <w:szCs w:val="28"/>
        </w:rPr>
        <w:t xml:space="preserve">, </w:t>
      </w:r>
      <w:r w:rsidRPr="002A5A0B">
        <w:rPr>
          <w:sz w:val="28"/>
          <w:szCs w:val="28"/>
        </w:rPr>
        <w:t xml:space="preserve"> оценить и изменить </w:t>
      </w:r>
      <w:r>
        <w:rPr>
          <w:sz w:val="28"/>
          <w:szCs w:val="28"/>
        </w:rPr>
        <w:t xml:space="preserve"> </w:t>
      </w:r>
      <w:r w:rsidRPr="002A5A0B">
        <w:rPr>
          <w:sz w:val="28"/>
          <w:szCs w:val="28"/>
        </w:rPr>
        <w:t xml:space="preserve">мир природы; </w:t>
      </w:r>
    </w:p>
    <w:p w:rsidR="002A5A0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lastRenderedPageBreak/>
        <w:t xml:space="preserve">эмоционально-рефлекторные качества, выражающиеся в </w:t>
      </w:r>
      <w:proofErr w:type="spellStart"/>
      <w:r w:rsidRPr="002A5A0B">
        <w:rPr>
          <w:sz w:val="28"/>
          <w:szCs w:val="28"/>
        </w:rPr>
        <w:t>э</w:t>
      </w:r>
      <w:r>
        <w:rPr>
          <w:sz w:val="28"/>
          <w:szCs w:val="28"/>
        </w:rPr>
        <w:t>мо</w:t>
      </w:r>
      <w:r w:rsidRPr="002A5A0B">
        <w:rPr>
          <w:sz w:val="28"/>
          <w:szCs w:val="28"/>
        </w:rPr>
        <w:t>ционально</w:t>
      </w:r>
      <w:r w:rsidRPr="002A5A0B">
        <w:rPr>
          <w:sz w:val="28"/>
          <w:szCs w:val="28"/>
        </w:rPr>
        <w:softHyphen/>
        <w:t>положительном</w:t>
      </w:r>
      <w:proofErr w:type="spellEnd"/>
      <w:r w:rsidRPr="002A5A0B">
        <w:rPr>
          <w:sz w:val="28"/>
          <w:szCs w:val="28"/>
        </w:rPr>
        <w:t xml:space="preserve"> отношении к оценке себя, самооценке, </w:t>
      </w:r>
      <w:proofErr w:type="spellStart"/>
      <w:r w:rsidRPr="002A5A0B">
        <w:rPr>
          <w:sz w:val="28"/>
          <w:szCs w:val="28"/>
        </w:rPr>
        <w:t>са</w:t>
      </w:r>
      <w:r>
        <w:rPr>
          <w:sz w:val="28"/>
          <w:szCs w:val="28"/>
        </w:rPr>
        <w:t>мо</w:t>
      </w:r>
      <w:r w:rsidRPr="002A5A0B">
        <w:rPr>
          <w:sz w:val="28"/>
          <w:szCs w:val="28"/>
        </w:rPr>
        <w:t>регуляции</w:t>
      </w:r>
      <w:proofErr w:type="spellEnd"/>
      <w:r w:rsidRPr="002A5A0B">
        <w:rPr>
          <w:sz w:val="28"/>
          <w:szCs w:val="28"/>
        </w:rPr>
        <w:t xml:space="preserve">, самосохранении жизни и здоровья. </w:t>
      </w:r>
    </w:p>
    <w:p w:rsidR="002A5A0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t xml:space="preserve">Базовые ценности ДОУ, её философия </w:t>
      </w:r>
      <w:r>
        <w:rPr>
          <w:sz w:val="28"/>
          <w:szCs w:val="28"/>
        </w:rPr>
        <w:t>–</w:t>
      </w:r>
      <w:r w:rsidRPr="002A5A0B">
        <w:rPr>
          <w:sz w:val="28"/>
          <w:szCs w:val="28"/>
        </w:rPr>
        <w:t xml:space="preserve"> привлекательн</w:t>
      </w:r>
      <w:r>
        <w:rPr>
          <w:sz w:val="28"/>
          <w:szCs w:val="28"/>
        </w:rPr>
        <w:t xml:space="preserve">ость </w:t>
      </w:r>
      <w:r w:rsidRPr="002A5A0B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 </w:t>
      </w:r>
      <w:r w:rsidRPr="002A5A0B">
        <w:rPr>
          <w:sz w:val="28"/>
          <w:szCs w:val="28"/>
        </w:rPr>
        <w:t>для детей и родителей. Мы видим наше дошкольное учре</w:t>
      </w:r>
      <w:r>
        <w:rPr>
          <w:sz w:val="28"/>
          <w:szCs w:val="28"/>
        </w:rPr>
        <w:t xml:space="preserve">ждение, </w:t>
      </w:r>
      <w:r w:rsidRPr="002A5A0B">
        <w:rPr>
          <w:sz w:val="28"/>
          <w:szCs w:val="28"/>
        </w:rPr>
        <w:t xml:space="preserve"> как систему формирования здорового ребенка с хорошим уровнем его</w:t>
      </w:r>
      <w:r>
        <w:rPr>
          <w:sz w:val="28"/>
          <w:szCs w:val="28"/>
        </w:rPr>
        <w:t xml:space="preserve"> культуры.</w:t>
      </w:r>
      <w:r w:rsidRPr="002A5A0B">
        <w:rPr>
          <w:sz w:val="28"/>
          <w:szCs w:val="28"/>
        </w:rPr>
        <w:t xml:space="preserve"> </w:t>
      </w:r>
    </w:p>
    <w:p w:rsidR="002A5A0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20CA7">
        <w:rPr>
          <w:b/>
          <w:sz w:val="28"/>
          <w:szCs w:val="28"/>
        </w:rPr>
        <w:t>Вып</w:t>
      </w:r>
      <w:r w:rsidR="00020CA7" w:rsidRPr="00020CA7">
        <w:rPr>
          <w:b/>
          <w:sz w:val="28"/>
          <w:szCs w:val="28"/>
        </w:rPr>
        <w:t xml:space="preserve">ускник </w:t>
      </w:r>
      <w:r w:rsidRPr="00020CA7">
        <w:rPr>
          <w:b/>
          <w:sz w:val="28"/>
          <w:szCs w:val="28"/>
        </w:rPr>
        <w:t xml:space="preserve"> детского сада</w:t>
      </w:r>
      <w:r w:rsidRPr="002A5A0B">
        <w:rPr>
          <w:sz w:val="28"/>
          <w:szCs w:val="28"/>
        </w:rPr>
        <w:t xml:space="preserve"> </w:t>
      </w:r>
      <w:r w:rsidR="00020CA7">
        <w:rPr>
          <w:sz w:val="28"/>
          <w:szCs w:val="28"/>
        </w:rPr>
        <w:t>–</w:t>
      </w:r>
      <w:r w:rsidRPr="002A5A0B">
        <w:rPr>
          <w:sz w:val="28"/>
          <w:szCs w:val="28"/>
        </w:rPr>
        <w:t xml:space="preserve"> </w:t>
      </w:r>
      <w:r w:rsidR="00020CA7">
        <w:rPr>
          <w:sz w:val="28"/>
          <w:szCs w:val="28"/>
        </w:rPr>
        <w:t>это зд</w:t>
      </w:r>
      <w:r w:rsidRPr="002A5A0B">
        <w:rPr>
          <w:sz w:val="28"/>
          <w:szCs w:val="28"/>
        </w:rPr>
        <w:t xml:space="preserve">оровая, </w:t>
      </w:r>
      <w:r w:rsidR="00020CA7">
        <w:rPr>
          <w:sz w:val="28"/>
          <w:szCs w:val="28"/>
        </w:rPr>
        <w:t xml:space="preserve"> </w:t>
      </w:r>
      <w:proofErr w:type="spellStart"/>
      <w:r w:rsidR="00020CA7">
        <w:rPr>
          <w:sz w:val="28"/>
          <w:szCs w:val="28"/>
        </w:rPr>
        <w:t>интнллектуально</w:t>
      </w:r>
      <w:proofErr w:type="spellEnd"/>
      <w:r w:rsidR="00020CA7">
        <w:rPr>
          <w:sz w:val="28"/>
          <w:szCs w:val="28"/>
        </w:rPr>
        <w:t xml:space="preserve"> </w:t>
      </w:r>
      <w:r w:rsidRPr="002A5A0B">
        <w:rPr>
          <w:sz w:val="28"/>
          <w:szCs w:val="28"/>
        </w:rPr>
        <w:t xml:space="preserve"> развивающая, </w:t>
      </w:r>
      <w:r w:rsidR="00020CA7">
        <w:rPr>
          <w:sz w:val="28"/>
          <w:szCs w:val="28"/>
        </w:rPr>
        <w:t xml:space="preserve">нравственно и </w:t>
      </w:r>
      <w:r w:rsidRPr="002A5A0B">
        <w:rPr>
          <w:sz w:val="28"/>
          <w:szCs w:val="28"/>
        </w:rPr>
        <w:t>худо</w:t>
      </w:r>
      <w:r w:rsidR="00020CA7">
        <w:rPr>
          <w:sz w:val="28"/>
          <w:szCs w:val="28"/>
        </w:rPr>
        <w:t>ж</w:t>
      </w:r>
      <w:r w:rsidRPr="002A5A0B">
        <w:rPr>
          <w:sz w:val="28"/>
          <w:szCs w:val="28"/>
        </w:rPr>
        <w:t>естве</w:t>
      </w:r>
      <w:r w:rsidR="00020CA7">
        <w:rPr>
          <w:sz w:val="28"/>
          <w:szCs w:val="28"/>
        </w:rPr>
        <w:t xml:space="preserve">нная </w:t>
      </w:r>
      <w:proofErr w:type="spellStart"/>
      <w:r w:rsidR="00020CA7">
        <w:rPr>
          <w:sz w:val="28"/>
          <w:szCs w:val="28"/>
        </w:rPr>
        <w:t>личность</w:t>
      </w:r>
      <w:r w:rsidRPr="002A5A0B">
        <w:rPr>
          <w:sz w:val="28"/>
          <w:szCs w:val="28"/>
        </w:rPr>
        <w:t>ость</w:t>
      </w:r>
      <w:proofErr w:type="gramStart"/>
      <w:r w:rsidRPr="002A5A0B">
        <w:rPr>
          <w:sz w:val="28"/>
          <w:szCs w:val="28"/>
        </w:rPr>
        <w:t>,</w:t>
      </w:r>
      <w:r w:rsidR="00020CA7">
        <w:rPr>
          <w:sz w:val="28"/>
          <w:szCs w:val="28"/>
        </w:rPr>
        <w:t>г</w:t>
      </w:r>
      <w:proofErr w:type="gramEnd"/>
      <w:r w:rsidR="00020CA7">
        <w:rPr>
          <w:sz w:val="28"/>
          <w:szCs w:val="28"/>
        </w:rPr>
        <w:t>отовая</w:t>
      </w:r>
      <w:proofErr w:type="spellEnd"/>
      <w:r w:rsidRPr="002A5A0B">
        <w:rPr>
          <w:sz w:val="28"/>
          <w:szCs w:val="28"/>
        </w:rPr>
        <w:t xml:space="preserve"> к дальне</w:t>
      </w:r>
      <w:r w:rsidR="00020CA7">
        <w:rPr>
          <w:sz w:val="28"/>
          <w:szCs w:val="28"/>
        </w:rPr>
        <w:t>йшему</w:t>
      </w:r>
      <w:r w:rsidRPr="002A5A0B">
        <w:rPr>
          <w:sz w:val="28"/>
          <w:szCs w:val="28"/>
        </w:rPr>
        <w:t xml:space="preserve"> обучению и общению. </w:t>
      </w:r>
    </w:p>
    <w:p w:rsidR="002A5A0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t xml:space="preserve">Детский сад для ребёнка. Высшим показателем оценки работы детского сада считаем самочувствие в ней каждого ребёнка и взрослого независимо от их индивидуальных способностей и особенностей. </w:t>
      </w:r>
    </w:p>
    <w:p w:rsidR="002A5A0B" w:rsidRPr="00B4385B" w:rsidRDefault="00BB6209" w:rsidP="002A5A0B">
      <w:pPr>
        <w:pStyle w:val="a3"/>
        <w:spacing w:before="1" w:beforeAutospacing="1" w:after="1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4B7CE7" w:rsidRPr="00B4385B">
        <w:rPr>
          <w:b/>
          <w:sz w:val="28"/>
          <w:szCs w:val="28"/>
          <w:u w:val="single"/>
        </w:rPr>
        <w:t xml:space="preserve">.6 </w:t>
      </w:r>
      <w:r w:rsidR="002A5A0B" w:rsidRPr="00B4385B">
        <w:rPr>
          <w:b/>
          <w:sz w:val="28"/>
          <w:szCs w:val="28"/>
          <w:u w:val="single"/>
        </w:rPr>
        <w:t xml:space="preserve">Образ педагога ДОУ </w:t>
      </w:r>
    </w:p>
    <w:p w:rsidR="002A5A0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t>Педагог - профессионал. Создание условий для творческ</w:t>
      </w:r>
      <w:r w:rsidR="00020CA7">
        <w:rPr>
          <w:sz w:val="28"/>
          <w:szCs w:val="28"/>
        </w:rPr>
        <w:t>ой</w:t>
      </w:r>
      <w:r w:rsidRPr="002A5A0B">
        <w:rPr>
          <w:sz w:val="28"/>
          <w:szCs w:val="28"/>
        </w:rPr>
        <w:t xml:space="preserve"> инновационной работы, содействие в формировании авторского опыта, повышение квалификации и переподготовка на новые специальности. С</w:t>
      </w:r>
      <w:r w:rsidR="00020CA7">
        <w:rPr>
          <w:sz w:val="28"/>
          <w:szCs w:val="28"/>
        </w:rPr>
        <w:t>о</w:t>
      </w:r>
      <w:r w:rsidRPr="002A5A0B">
        <w:rPr>
          <w:sz w:val="28"/>
          <w:szCs w:val="28"/>
        </w:rPr>
        <w:t xml:space="preserve">здание коллектива единомышленников. </w:t>
      </w:r>
    </w:p>
    <w:p w:rsidR="002A5A0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t xml:space="preserve">Воспитатель нашего детского сада должен уметь заботит я о своём здоровье, знать анатомо-физиологические особенности детей </w:t>
      </w:r>
      <w:r w:rsidR="00020CA7">
        <w:rPr>
          <w:sz w:val="28"/>
          <w:szCs w:val="28"/>
        </w:rPr>
        <w:t>(о</w:t>
      </w:r>
      <w:r w:rsidRPr="002A5A0B">
        <w:rPr>
          <w:sz w:val="28"/>
          <w:szCs w:val="28"/>
        </w:rPr>
        <w:t>рганизма, нормы двигательной активности детей, традиционные и нетрадиционные способы оздоровления и корректировки отклонений в психическом, ф</w:t>
      </w:r>
      <w:r w:rsidR="00020CA7">
        <w:rPr>
          <w:sz w:val="28"/>
          <w:szCs w:val="28"/>
        </w:rPr>
        <w:t xml:space="preserve">изическом </w:t>
      </w:r>
      <w:r w:rsidRPr="002A5A0B">
        <w:rPr>
          <w:sz w:val="28"/>
          <w:szCs w:val="28"/>
        </w:rPr>
        <w:t xml:space="preserve">и речевом развитии). </w:t>
      </w:r>
    </w:p>
    <w:p w:rsid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t>Педагог должен быть профессионально грамотным, владе</w:t>
      </w:r>
      <w:r w:rsidR="00020CA7">
        <w:rPr>
          <w:sz w:val="28"/>
          <w:szCs w:val="28"/>
        </w:rPr>
        <w:t>ю</w:t>
      </w:r>
      <w:r w:rsidRPr="002A5A0B">
        <w:rPr>
          <w:sz w:val="28"/>
          <w:szCs w:val="28"/>
        </w:rPr>
        <w:t>щим знаниями интеллектуального развития детей (знания особенностей раз</w:t>
      </w:r>
      <w:r w:rsidR="00020CA7">
        <w:rPr>
          <w:sz w:val="28"/>
          <w:szCs w:val="28"/>
        </w:rPr>
        <w:t>вития</w:t>
      </w:r>
      <w:r w:rsidRPr="002A5A0B">
        <w:rPr>
          <w:sz w:val="28"/>
          <w:szCs w:val="28"/>
        </w:rPr>
        <w:t xml:space="preserve"> познавательной сферы ребё</w:t>
      </w:r>
      <w:r w:rsidR="00020CA7">
        <w:rPr>
          <w:sz w:val="28"/>
          <w:szCs w:val="28"/>
        </w:rPr>
        <w:t>нка на разных возрастных этапах, владение</w:t>
      </w:r>
      <w:r w:rsidRPr="002A5A0B">
        <w:rPr>
          <w:sz w:val="28"/>
          <w:szCs w:val="28"/>
        </w:rPr>
        <w:t xml:space="preserve"> методами диагностирования интеллектуального уровня ребён</w:t>
      </w:r>
      <w:r w:rsidR="00020CA7">
        <w:rPr>
          <w:sz w:val="28"/>
          <w:szCs w:val="28"/>
        </w:rPr>
        <w:t>к</w:t>
      </w:r>
      <w:r w:rsidRPr="002A5A0B">
        <w:rPr>
          <w:sz w:val="28"/>
          <w:szCs w:val="28"/>
        </w:rPr>
        <w:t xml:space="preserve">а). Он умеет создать развивающий характер образовательного пространства ДОУ, организовать </w:t>
      </w:r>
      <w:r w:rsidR="00020CA7">
        <w:rPr>
          <w:sz w:val="28"/>
          <w:szCs w:val="28"/>
        </w:rPr>
        <w:t>лич</w:t>
      </w:r>
      <w:r w:rsidRPr="002A5A0B">
        <w:rPr>
          <w:sz w:val="28"/>
          <w:szCs w:val="28"/>
        </w:rPr>
        <w:t xml:space="preserve">ностно-ориентированную модель взаимодействия взрослого с детьми, взрослых </w:t>
      </w:r>
      <w:proofErr w:type="gramStart"/>
      <w:r w:rsidRPr="002A5A0B">
        <w:rPr>
          <w:sz w:val="28"/>
          <w:szCs w:val="28"/>
        </w:rPr>
        <w:t>со</w:t>
      </w:r>
      <w:proofErr w:type="gramEnd"/>
      <w:r w:rsidRPr="002A5A0B">
        <w:rPr>
          <w:sz w:val="28"/>
          <w:szCs w:val="28"/>
        </w:rPr>
        <w:t xml:space="preserve"> взрослыми, детей с детьми. </w:t>
      </w:r>
      <w:r w:rsidR="00020CA7">
        <w:rPr>
          <w:sz w:val="28"/>
          <w:szCs w:val="28"/>
        </w:rPr>
        <w:t xml:space="preserve"> </w:t>
      </w:r>
    </w:p>
    <w:p w:rsidR="0025568B" w:rsidRPr="002A5A0B" w:rsidRDefault="002A5A0B" w:rsidP="002A5A0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2A5A0B">
        <w:rPr>
          <w:sz w:val="28"/>
          <w:szCs w:val="28"/>
        </w:rPr>
        <w:t>Главным «инструментом» воспитателя является коллектив детского сада в содружестве с родителями, д</w:t>
      </w:r>
      <w:r w:rsidR="00020CA7">
        <w:rPr>
          <w:sz w:val="28"/>
          <w:szCs w:val="28"/>
        </w:rPr>
        <w:t xml:space="preserve">ействующей на демократических и  </w:t>
      </w:r>
      <w:r w:rsidRPr="002A5A0B">
        <w:rPr>
          <w:sz w:val="28"/>
          <w:szCs w:val="28"/>
        </w:rPr>
        <w:t>гума</w:t>
      </w:r>
      <w:r w:rsidR="00020CA7">
        <w:rPr>
          <w:sz w:val="28"/>
          <w:szCs w:val="28"/>
        </w:rPr>
        <w:t xml:space="preserve">нистических </w:t>
      </w:r>
      <w:r w:rsidRPr="002A5A0B">
        <w:rPr>
          <w:sz w:val="28"/>
          <w:szCs w:val="28"/>
        </w:rPr>
        <w:t xml:space="preserve"> принципах, представляющий союз детей и вз</w:t>
      </w:r>
      <w:r w:rsidR="00020CA7">
        <w:rPr>
          <w:sz w:val="28"/>
          <w:szCs w:val="28"/>
        </w:rPr>
        <w:t>рос</w:t>
      </w:r>
      <w:r w:rsidRPr="002A5A0B">
        <w:rPr>
          <w:sz w:val="28"/>
          <w:szCs w:val="28"/>
        </w:rPr>
        <w:t>лых</w:t>
      </w:r>
      <w:r w:rsidR="00020CA7">
        <w:rPr>
          <w:sz w:val="28"/>
          <w:szCs w:val="28"/>
        </w:rPr>
        <w:t>.</w:t>
      </w:r>
    </w:p>
    <w:p w:rsidR="00BB6209" w:rsidRDefault="00BB6209" w:rsidP="00BB6209">
      <w:pPr>
        <w:pStyle w:val="a6"/>
        <w:spacing w:line="360" w:lineRule="auto"/>
        <w:ind w:left="-142" w:firstLine="561"/>
        <w:jc w:val="center"/>
        <w:rPr>
          <w:b/>
          <w:sz w:val="28"/>
          <w:szCs w:val="28"/>
        </w:rPr>
      </w:pPr>
    </w:p>
    <w:p w:rsidR="00BB6209" w:rsidRDefault="00BB6209" w:rsidP="00BB6209">
      <w:pPr>
        <w:pStyle w:val="a6"/>
        <w:spacing w:line="360" w:lineRule="auto"/>
        <w:ind w:left="-142" w:firstLine="561"/>
        <w:jc w:val="center"/>
        <w:rPr>
          <w:b/>
          <w:sz w:val="28"/>
          <w:szCs w:val="28"/>
        </w:rPr>
      </w:pPr>
    </w:p>
    <w:p w:rsidR="00BB6209" w:rsidRDefault="00BB6209" w:rsidP="00BB6209">
      <w:pPr>
        <w:pStyle w:val="a6"/>
        <w:spacing w:line="360" w:lineRule="auto"/>
        <w:ind w:left="-142" w:firstLine="561"/>
        <w:jc w:val="center"/>
        <w:rPr>
          <w:b/>
          <w:sz w:val="28"/>
          <w:szCs w:val="28"/>
        </w:rPr>
      </w:pPr>
    </w:p>
    <w:p w:rsidR="00BB6209" w:rsidRDefault="00BB6209" w:rsidP="00BB6209">
      <w:pPr>
        <w:pStyle w:val="a6"/>
        <w:spacing w:line="360" w:lineRule="auto"/>
        <w:ind w:left="-142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B7CE7">
        <w:rPr>
          <w:b/>
          <w:sz w:val="28"/>
          <w:szCs w:val="28"/>
        </w:rPr>
        <w:t xml:space="preserve">.7 </w:t>
      </w:r>
      <w:r w:rsidR="008C78CC">
        <w:rPr>
          <w:b/>
          <w:sz w:val="28"/>
          <w:szCs w:val="28"/>
        </w:rPr>
        <w:t xml:space="preserve"> С</w:t>
      </w:r>
      <w:r w:rsidR="008C78CC" w:rsidRPr="00E70072">
        <w:rPr>
          <w:b/>
          <w:sz w:val="28"/>
          <w:szCs w:val="28"/>
        </w:rPr>
        <w:t>истема  воспитания</w:t>
      </w:r>
      <w:r>
        <w:rPr>
          <w:b/>
          <w:sz w:val="28"/>
          <w:szCs w:val="28"/>
        </w:rPr>
        <w:t xml:space="preserve">  </w:t>
      </w:r>
    </w:p>
    <w:p w:rsidR="008C78CC" w:rsidRPr="00E70072" w:rsidRDefault="008C78CC" w:rsidP="00BB6209">
      <w:pPr>
        <w:pStyle w:val="a6"/>
        <w:spacing w:line="360" w:lineRule="auto"/>
        <w:ind w:left="-142" w:firstLine="56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E70072">
        <w:rPr>
          <w:sz w:val="28"/>
          <w:szCs w:val="28"/>
        </w:rPr>
        <w:t xml:space="preserve">оспитательная  работа в </w:t>
      </w:r>
      <w:r>
        <w:rPr>
          <w:sz w:val="28"/>
          <w:szCs w:val="28"/>
        </w:rPr>
        <w:t xml:space="preserve">ДОУ </w:t>
      </w:r>
      <w:r w:rsidRPr="00E70072">
        <w:rPr>
          <w:sz w:val="28"/>
          <w:szCs w:val="28"/>
        </w:rPr>
        <w:t>строится, исходя из того, что воспитание есть содействие  и  управлени</w:t>
      </w:r>
      <w:r>
        <w:rPr>
          <w:sz w:val="28"/>
          <w:szCs w:val="28"/>
        </w:rPr>
        <w:t>е процесса  развития личности. С</w:t>
      </w:r>
      <w:r w:rsidRPr="00E70072">
        <w:rPr>
          <w:sz w:val="28"/>
          <w:szCs w:val="28"/>
        </w:rPr>
        <w:t>одержанием воспитания должно быть</w:t>
      </w:r>
      <w:r>
        <w:rPr>
          <w:sz w:val="28"/>
          <w:szCs w:val="28"/>
        </w:rPr>
        <w:t>,</w:t>
      </w:r>
      <w:r w:rsidRPr="00E70072">
        <w:rPr>
          <w:sz w:val="28"/>
          <w:szCs w:val="28"/>
        </w:rPr>
        <w:t xml:space="preserve">  прежде всего</w:t>
      </w:r>
      <w:r>
        <w:rPr>
          <w:sz w:val="28"/>
          <w:szCs w:val="28"/>
        </w:rPr>
        <w:t xml:space="preserve">, </w:t>
      </w:r>
      <w:r w:rsidRPr="00E70072">
        <w:rPr>
          <w:sz w:val="28"/>
          <w:szCs w:val="28"/>
        </w:rPr>
        <w:t xml:space="preserve"> воспитание нравственности.</w:t>
      </w:r>
    </w:p>
    <w:p w:rsidR="008C78CC" w:rsidRPr="00E70072" w:rsidRDefault="008C78CC" w:rsidP="008C78CC">
      <w:pPr>
        <w:pStyle w:val="a6"/>
        <w:spacing w:line="360" w:lineRule="auto"/>
        <w:ind w:left="-142" w:firstLine="56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70072">
        <w:rPr>
          <w:sz w:val="28"/>
          <w:szCs w:val="28"/>
        </w:rPr>
        <w:t xml:space="preserve">уманистический  характер образования в </w:t>
      </w:r>
      <w:r>
        <w:rPr>
          <w:sz w:val="28"/>
          <w:szCs w:val="28"/>
        </w:rPr>
        <w:t xml:space="preserve">ДОУ </w:t>
      </w:r>
      <w:r w:rsidRPr="00E70072">
        <w:rPr>
          <w:sz w:val="28"/>
          <w:szCs w:val="28"/>
        </w:rPr>
        <w:t>предполагает реализацию воспитательных задач на каждом занятии, создание воспитывающей среды,  построение  системы дополнительного образования, нацеленного на духо</w:t>
      </w:r>
      <w:r>
        <w:rPr>
          <w:sz w:val="28"/>
          <w:szCs w:val="28"/>
        </w:rPr>
        <w:t>вное развитие  каждого ребенка</w:t>
      </w:r>
      <w:r w:rsidRPr="00E70072">
        <w:rPr>
          <w:sz w:val="28"/>
          <w:szCs w:val="28"/>
        </w:rPr>
        <w:t>, образование   следует рассматривать   как расширение возможностей развития личности</w:t>
      </w:r>
    </w:p>
    <w:p w:rsidR="008C78CC" w:rsidRPr="00E70072" w:rsidRDefault="008C78CC" w:rsidP="008C78CC">
      <w:pPr>
        <w:pStyle w:val="a6"/>
        <w:spacing w:line="360" w:lineRule="auto"/>
        <w:ind w:left="-142" w:firstLine="56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E70072">
        <w:rPr>
          <w:sz w:val="28"/>
          <w:szCs w:val="28"/>
        </w:rPr>
        <w:t xml:space="preserve"> основными подходами в организации воспитательного процесса будут считаться системный, </w:t>
      </w:r>
      <w:proofErr w:type="spellStart"/>
      <w:r w:rsidRPr="00E70072">
        <w:rPr>
          <w:sz w:val="28"/>
          <w:szCs w:val="28"/>
        </w:rPr>
        <w:t>деятельностный</w:t>
      </w:r>
      <w:proofErr w:type="spellEnd"/>
      <w:r w:rsidRPr="00E70072">
        <w:rPr>
          <w:sz w:val="28"/>
          <w:szCs w:val="28"/>
        </w:rPr>
        <w:t xml:space="preserve"> и личностно- ориентированный подходы.</w:t>
      </w:r>
    </w:p>
    <w:p w:rsidR="008C78CC" w:rsidRPr="00E70072" w:rsidRDefault="008C78CC" w:rsidP="008C78CC">
      <w:pPr>
        <w:pStyle w:val="a6"/>
        <w:spacing w:line="360" w:lineRule="auto"/>
        <w:ind w:left="-142" w:firstLine="56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0072">
        <w:rPr>
          <w:sz w:val="28"/>
          <w:szCs w:val="28"/>
        </w:rPr>
        <w:t xml:space="preserve">ажным аспектом воспитательной системы является максимальное снижение негативного влияния социума на личность воспитанников и использование всех позитивных возможностей для </w:t>
      </w:r>
      <w:proofErr w:type="spellStart"/>
      <w:r w:rsidRPr="00E70072">
        <w:rPr>
          <w:sz w:val="28"/>
          <w:szCs w:val="28"/>
        </w:rPr>
        <w:t>многранного</w:t>
      </w:r>
      <w:proofErr w:type="spellEnd"/>
      <w:r w:rsidRPr="00E70072">
        <w:rPr>
          <w:sz w:val="28"/>
          <w:szCs w:val="28"/>
        </w:rPr>
        <w:t xml:space="preserve"> развития личности.</w:t>
      </w:r>
    </w:p>
    <w:p w:rsidR="008C78CC" w:rsidRPr="00E70072" w:rsidRDefault="008C78CC" w:rsidP="008C78CC">
      <w:pPr>
        <w:pStyle w:val="a6"/>
        <w:spacing w:line="360" w:lineRule="auto"/>
        <w:ind w:left="-142" w:firstLine="5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0072">
        <w:rPr>
          <w:sz w:val="28"/>
          <w:szCs w:val="28"/>
        </w:rPr>
        <w:t>рганизация  всей  воспитательной работы обеспечивается вс</w:t>
      </w:r>
      <w:r>
        <w:rPr>
          <w:sz w:val="28"/>
          <w:szCs w:val="28"/>
        </w:rPr>
        <w:t>ем педагогическим коллективом. П</w:t>
      </w:r>
      <w:r w:rsidRPr="00E70072">
        <w:rPr>
          <w:sz w:val="28"/>
          <w:szCs w:val="28"/>
        </w:rPr>
        <w:t>едагог обязан:</w:t>
      </w:r>
    </w:p>
    <w:p w:rsidR="008C78CC" w:rsidRPr="00E70072" w:rsidRDefault="008C78CC" w:rsidP="008C78CC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70072">
        <w:rPr>
          <w:sz w:val="28"/>
          <w:szCs w:val="28"/>
        </w:rPr>
        <w:t xml:space="preserve">глубоко знать особенности развития личности каждого ребенка, </w:t>
      </w:r>
    </w:p>
    <w:p w:rsidR="008C78CC" w:rsidRPr="00E70072" w:rsidRDefault="008C78CC" w:rsidP="008C78CC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70072">
        <w:rPr>
          <w:sz w:val="28"/>
          <w:szCs w:val="28"/>
        </w:rPr>
        <w:t>иметь представления о зонах ближайшего развития, ситуацию  в семье ребенка</w:t>
      </w:r>
      <w:proofErr w:type="gramStart"/>
      <w:r w:rsidRPr="00E70072">
        <w:rPr>
          <w:sz w:val="28"/>
          <w:szCs w:val="28"/>
        </w:rPr>
        <w:t xml:space="preserve"> ,</w:t>
      </w:r>
      <w:proofErr w:type="gramEnd"/>
      <w:r w:rsidRPr="00E70072">
        <w:rPr>
          <w:sz w:val="28"/>
          <w:szCs w:val="28"/>
        </w:rPr>
        <w:t>анализировать динамику продвижения  каждого ребенка в разных видах деятельности,</w:t>
      </w:r>
    </w:p>
    <w:p w:rsidR="008C78CC" w:rsidRPr="00E70072" w:rsidRDefault="008C78CC" w:rsidP="008C78CC">
      <w:pPr>
        <w:pStyle w:val="a6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70072">
        <w:rPr>
          <w:sz w:val="28"/>
          <w:szCs w:val="28"/>
        </w:rPr>
        <w:t>своевременно проводить коррекционную работу.</w:t>
      </w:r>
    </w:p>
    <w:p w:rsidR="008C78CC" w:rsidRPr="00E70072" w:rsidRDefault="008C78CC" w:rsidP="008C78CC">
      <w:pPr>
        <w:pStyle w:val="a6"/>
        <w:spacing w:line="360" w:lineRule="auto"/>
        <w:ind w:firstLine="0"/>
        <w:jc w:val="both"/>
        <w:rPr>
          <w:sz w:val="28"/>
          <w:szCs w:val="28"/>
        </w:rPr>
      </w:pPr>
    </w:p>
    <w:p w:rsidR="008C78CC" w:rsidRDefault="008C78CC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E70072">
        <w:rPr>
          <w:sz w:val="28"/>
          <w:szCs w:val="28"/>
        </w:rPr>
        <w:t>истемный</w:t>
      </w:r>
      <w:proofErr w:type="gramEnd"/>
      <w:r w:rsidRPr="00E70072">
        <w:rPr>
          <w:sz w:val="28"/>
          <w:szCs w:val="28"/>
        </w:rPr>
        <w:t xml:space="preserve"> и </w:t>
      </w:r>
      <w:proofErr w:type="spellStart"/>
      <w:r w:rsidRPr="00E70072">
        <w:rPr>
          <w:sz w:val="28"/>
          <w:szCs w:val="28"/>
        </w:rPr>
        <w:t>деятельностный</w:t>
      </w:r>
      <w:proofErr w:type="spellEnd"/>
      <w:r w:rsidRPr="00E70072">
        <w:rPr>
          <w:sz w:val="28"/>
          <w:szCs w:val="28"/>
        </w:rPr>
        <w:t xml:space="preserve"> подходы к воспитанию диктуют необходимость выхода  за рамки стен</w:t>
      </w:r>
      <w:r>
        <w:rPr>
          <w:sz w:val="28"/>
          <w:szCs w:val="28"/>
        </w:rPr>
        <w:t xml:space="preserve"> ДОУ</w:t>
      </w:r>
      <w:r w:rsidRPr="00E70072">
        <w:rPr>
          <w:sz w:val="28"/>
          <w:szCs w:val="28"/>
        </w:rPr>
        <w:t xml:space="preserve">, активное  участие в </w:t>
      </w:r>
      <w:r w:rsidR="00EB065F">
        <w:rPr>
          <w:sz w:val="28"/>
          <w:szCs w:val="28"/>
        </w:rPr>
        <w:t>районных</w:t>
      </w:r>
      <w:r w:rsidRPr="00E70072">
        <w:rPr>
          <w:sz w:val="28"/>
          <w:szCs w:val="28"/>
        </w:rPr>
        <w:t xml:space="preserve"> и российских конкурсах.</w:t>
      </w:r>
      <w:r w:rsidR="004B7CE7">
        <w:rPr>
          <w:sz w:val="28"/>
          <w:szCs w:val="28"/>
        </w:rPr>
        <w:t xml:space="preserve"> </w:t>
      </w:r>
    </w:p>
    <w:p w:rsidR="00BB6209" w:rsidRDefault="00BB6209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</w:p>
    <w:p w:rsidR="00BB6209" w:rsidRDefault="00BB6209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</w:p>
    <w:p w:rsidR="00BB6209" w:rsidRDefault="00BB6209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</w:p>
    <w:p w:rsidR="008C78CC" w:rsidRPr="00E70072" w:rsidRDefault="00BB6209" w:rsidP="008C78CC">
      <w:pPr>
        <w:pStyle w:val="a6"/>
        <w:spacing w:line="360" w:lineRule="auto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B7CE7">
        <w:rPr>
          <w:b/>
          <w:sz w:val="28"/>
          <w:szCs w:val="28"/>
        </w:rPr>
        <w:t>.8</w:t>
      </w:r>
      <w:r w:rsidR="008C78CC">
        <w:rPr>
          <w:b/>
          <w:sz w:val="28"/>
          <w:szCs w:val="28"/>
        </w:rPr>
        <w:t>. С</w:t>
      </w:r>
      <w:r w:rsidR="00EB065F">
        <w:rPr>
          <w:b/>
          <w:sz w:val="28"/>
          <w:szCs w:val="28"/>
        </w:rPr>
        <w:t>истема образовательной деятельности</w:t>
      </w:r>
    </w:p>
    <w:p w:rsidR="008C78CC" w:rsidRPr="00E70072" w:rsidRDefault="008C78CC" w:rsidP="008C78CC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70072">
        <w:rPr>
          <w:sz w:val="28"/>
          <w:szCs w:val="28"/>
        </w:rPr>
        <w:t xml:space="preserve">истема </w:t>
      </w:r>
      <w:r w:rsidR="00EB065F">
        <w:rPr>
          <w:sz w:val="28"/>
          <w:szCs w:val="28"/>
        </w:rPr>
        <w:t>образовательной деятельности</w:t>
      </w:r>
      <w:r w:rsidRPr="00E70072">
        <w:rPr>
          <w:sz w:val="28"/>
          <w:szCs w:val="28"/>
        </w:rPr>
        <w:t xml:space="preserve"> в детском саду  строится исходя из того, что умственное воспитание есть содействие неповторимой</w:t>
      </w:r>
      <w:r>
        <w:rPr>
          <w:sz w:val="28"/>
          <w:szCs w:val="28"/>
        </w:rPr>
        <w:t xml:space="preserve"> индивидуальности ума ребенка. У</w:t>
      </w:r>
      <w:r w:rsidRPr="00E70072">
        <w:rPr>
          <w:sz w:val="28"/>
          <w:szCs w:val="28"/>
        </w:rPr>
        <w:t>мственное развитие  - количественные и качественные изменения, происходящие в мыслительной деятельности   ребенка в  связи с возрастом, обогащением знаний и под воздействием обучения.</w:t>
      </w:r>
    </w:p>
    <w:p w:rsidR="008C78CC" w:rsidRPr="00E70072" w:rsidRDefault="008C78CC" w:rsidP="008C78CC">
      <w:pPr>
        <w:pStyle w:val="a6"/>
        <w:spacing w:line="360" w:lineRule="auto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0072">
        <w:rPr>
          <w:sz w:val="28"/>
          <w:szCs w:val="28"/>
        </w:rPr>
        <w:t>сновными задачами  о</w:t>
      </w:r>
      <w:r w:rsidR="00EB065F">
        <w:rPr>
          <w:sz w:val="28"/>
          <w:szCs w:val="28"/>
        </w:rPr>
        <w:t xml:space="preserve">бразовательной деятельности </w:t>
      </w:r>
      <w:r w:rsidRPr="00E70072">
        <w:rPr>
          <w:sz w:val="28"/>
          <w:szCs w:val="28"/>
        </w:rPr>
        <w:t xml:space="preserve"> являются:</w:t>
      </w:r>
    </w:p>
    <w:p w:rsidR="008C78CC" w:rsidRPr="00E70072" w:rsidRDefault="008C78CC" w:rsidP="008C78C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70072">
        <w:rPr>
          <w:sz w:val="28"/>
          <w:szCs w:val="28"/>
        </w:rPr>
        <w:t>ормирование   простейших   представлений о предметах и явлениях окружающей действительности:   раскрыть мир как систему систем, показать, что все в этом мире  взаимосвязано и взаимозависимо</w:t>
      </w:r>
    </w:p>
    <w:p w:rsidR="008C78CC" w:rsidRPr="00E70072" w:rsidRDefault="008C78CC" w:rsidP="008C78C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E70072">
        <w:rPr>
          <w:sz w:val="28"/>
          <w:szCs w:val="28"/>
        </w:rPr>
        <w:t>звитие любознательности, познавательной активности и умственных способностей.</w:t>
      </w:r>
    </w:p>
    <w:p w:rsidR="008C78CC" w:rsidRPr="00E70072" w:rsidRDefault="008C78CC" w:rsidP="008C78CC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70072">
        <w:rPr>
          <w:sz w:val="28"/>
          <w:szCs w:val="28"/>
        </w:rPr>
        <w:t>ормирование способов умственной деятельности (умения сравнивать, различать, обобщать, делать выводы и умозаключения)</w:t>
      </w:r>
    </w:p>
    <w:p w:rsidR="008C78CC" w:rsidRPr="00E70072" w:rsidRDefault="008C78CC" w:rsidP="008C78CC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065F">
        <w:rPr>
          <w:sz w:val="28"/>
          <w:szCs w:val="28"/>
        </w:rPr>
        <w:t xml:space="preserve">бразование </w:t>
      </w:r>
      <w:r w:rsidRPr="00E70072">
        <w:rPr>
          <w:sz w:val="28"/>
          <w:szCs w:val="28"/>
        </w:rPr>
        <w:t xml:space="preserve">  должно вести за собой развитие :  стремиться  не к  передаче детям готовых  знаний, а  к  организации такой деятельности, в процессе которой дети сами делают открытия, узнают что- то новое путем решения проблемных задач</w:t>
      </w:r>
      <w:proofErr w:type="gramStart"/>
      <w:r w:rsidRPr="00E70072">
        <w:rPr>
          <w:sz w:val="28"/>
          <w:szCs w:val="28"/>
        </w:rPr>
        <w:t>.</w:t>
      </w:r>
      <w:proofErr w:type="gramEnd"/>
      <w:r w:rsidR="00EB065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ичностно- ориентированному обучению) </w:t>
      </w:r>
    </w:p>
    <w:p w:rsidR="008C78CC" w:rsidRPr="00E70072" w:rsidRDefault="008C78CC" w:rsidP="008C78CC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70072">
        <w:rPr>
          <w:sz w:val="28"/>
          <w:szCs w:val="28"/>
        </w:rPr>
        <w:t xml:space="preserve">ажно помнить, что занятия должны носить развивающий характер, процесс обучения должен базироваться на имеющейся у каждого ребенка  </w:t>
      </w:r>
      <w:proofErr w:type="spellStart"/>
      <w:r w:rsidRPr="00E70072">
        <w:rPr>
          <w:sz w:val="28"/>
          <w:szCs w:val="28"/>
        </w:rPr>
        <w:t>ненасыщаемой</w:t>
      </w:r>
      <w:proofErr w:type="spellEnd"/>
      <w:r w:rsidRPr="00E70072">
        <w:rPr>
          <w:sz w:val="28"/>
          <w:szCs w:val="28"/>
        </w:rPr>
        <w:t xml:space="preserve"> потребности в новых</w:t>
      </w:r>
      <w:r>
        <w:rPr>
          <w:sz w:val="28"/>
          <w:szCs w:val="28"/>
        </w:rPr>
        <w:t xml:space="preserve"> впечатлениях и новых знаниях. Д</w:t>
      </w:r>
      <w:r w:rsidRPr="00E70072">
        <w:rPr>
          <w:sz w:val="28"/>
          <w:szCs w:val="28"/>
        </w:rPr>
        <w:t>ля реализации этой потребности необходимо, чтобы эти знания были действительно новыми для ребенка  и в то же время  были тесно связаны с теми, которые у него уже есть.</w:t>
      </w:r>
    </w:p>
    <w:p w:rsidR="008C78CC" w:rsidRPr="00E70072" w:rsidRDefault="008C78CC" w:rsidP="008C78CC">
      <w:pPr>
        <w:pStyle w:val="a6"/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E70072">
        <w:rPr>
          <w:sz w:val="28"/>
          <w:szCs w:val="28"/>
        </w:rPr>
        <w:t>роцесс обучения в детском саду строится  на дидактических принципах: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>принцип развивающего обучения;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>принцип воспитывающего обучения;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>принцип индивидуального подхода к детям;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>принцип дифференцированного подхода;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>принцип активности и сознательности;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>принцип доступности;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>принцип систематичности и последовательности;</w:t>
      </w:r>
    </w:p>
    <w:p w:rsidR="008C78CC" w:rsidRPr="00E70072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lastRenderedPageBreak/>
        <w:t>принцип концентричности  - возврат к ранее изученному материалу на более высоком уровне;</w:t>
      </w:r>
    </w:p>
    <w:p w:rsidR="008C78CC" w:rsidRDefault="008C78CC" w:rsidP="008C78CC">
      <w:pPr>
        <w:pStyle w:val="a6"/>
        <w:numPr>
          <w:ilvl w:val="0"/>
          <w:numId w:val="20"/>
        </w:numPr>
        <w:ind w:left="357" w:hanging="357"/>
        <w:rPr>
          <w:sz w:val="28"/>
          <w:szCs w:val="28"/>
        </w:rPr>
      </w:pPr>
      <w:r w:rsidRPr="00E70072">
        <w:rPr>
          <w:sz w:val="28"/>
          <w:szCs w:val="28"/>
        </w:rPr>
        <w:t xml:space="preserve">принцип локальности  - учет возможностей </w:t>
      </w:r>
      <w:r>
        <w:rPr>
          <w:sz w:val="28"/>
          <w:szCs w:val="28"/>
        </w:rPr>
        <w:t>ДОУ</w:t>
      </w:r>
    </w:p>
    <w:p w:rsidR="00BB6209" w:rsidRPr="00E70072" w:rsidRDefault="00BB6209" w:rsidP="00BB6209">
      <w:pPr>
        <w:pStyle w:val="a6"/>
        <w:ind w:left="357" w:firstLine="0"/>
        <w:rPr>
          <w:sz w:val="28"/>
          <w:szCs w:val="28"/>
        </w:rPr>
      </w:pPr>
    </w:p>
    <w:p w:rsidR="008C78CC" w:rsidRDefault="00AA6F88" w:rsidP="00AA6F88">
      <w:pPr>
        <w:pStyle w:val="a6"/>
        <w:spacing w:line="360" w:lineRule="auto"/>
        <w:ind w:left="35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4.9.</w:t>
      </w:r>
      <w:r w:rsidR="008C78CC">
        <w:rPr>
          <w:b/>
          <w:sz w:val="28"/>
          <w:szCs w:val="28"/>
        </w:rPr>
        <w:t>С</w:t>
      </w:r>
      <w:r w:rsidR="008C78CC" w:rsidRPr="00E70072">
        <w:rPr>
          <w:b/>
          <w:sz w:val="28"/>
          <w:szCs w:val="28"/>
        </w:rPr>
        <w:t>истема управления</w:t>
      </w:r>
    </w:p>
    <w:p w:rsidR="00BB6209" w:rsidRPr="00E70072" w:rsidRDefault="00BB6209" w:rsidP="00BB6209">
      <w:pPr>
        <w:pStyle w:val="a6"/>
        <w:spacing w:line="360" w:lineRule="auto"/>
        <w:ind w:left="1003" w:firstLine="0"/>
        <w:rPr>
          <w:b/>
          <w:sz w:val="28"/>
          <w:szCs w:val="28"/>
        </w:rPr>
      </w:pPr>
    </w:p>
    <w:p w:rsidR="008C78CC" w:rsidRPr="00E70072" w:rsidRDefault="008C78CC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 </w:t>
      </w:r>
      <w:r w:rsidRPr="00E70072">
        <w:rPr>
          <w:sz w:val="28"/>
          <w:szCs w:val="28"/>
        </w:rPr>
        <w:t xml:space="preserve">должен быть создан коллектив единомышленников, чтобы обеспечить ответственность каждого  за решение поставленных задач, что  позволит перевести </w:t>
      </w:r>
      <w:r>
        <w:rPr>
          <w:sz w:val="28"/>
          <w:szCs w:val="28"/>
        </w:rPr>
        <w:t>ДОУ на самоуправление. У</w:t>
      </w:r>
      <w:r w:rsidRPr="00E70072">
        <w:rPr>
          <w:sz w:val="28"/>
          <w:szCs w:val="28"/>
        </w:rPr>
        <w:t xml:space="preserve">правление должно осуществляться на основе сотрудничества,  </w:t>
      </w:r>
      <w:proofErr w:type="spellStart"/>
      <w:r w:rsidRPr="00E70072">
        <w:rPr>
          <w:sz w:val="28"/>
          <w:szCs w:val="28"/>
        </w:rPr>
        <w:t>соуправления</w:t>
      </w:r>
      <w:proofErr w:type="spellEnd"/>
      <w:r w:rsidRPr="00E70072">
        <w:rPr>
          <w:sz w:val="28"/>
          <w:szCs w:val="28"/>
        </w:rPr>
        <w:t xml:space="preserve"> с опорой на инициативу и творчество всего </w:t>
      </w:r>
      <w:proofErr w:type="spellStart"/>
      <w:r w:rsidRPr="00E70072">
        <w:rPr>
          <w:sz w:val="28"/>
          <w:szCs w:val="28"/>
        </w:rPr>
        <w:t>педколлектива</w:t>
      </w:r>
      <w:proofErr w:type="spellEnd"/>
      <w:r w:rsidRPr="00E70072">
        <w:rPr>
          <w:sz w:val="28"/>
          <w:szCs w:val="28"/>
        </w:rPr>
        <w:t>.</w:t>
      </w:r>
    </w:p>
    <w:p w:rsidR="008C78CC" w:rsidRPr="00E70072" w:rsidRDefault="008C78CC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E70072">
        <w:rPr>
          <w:sz w:val="28"/>
          <w:szCs w:val="28"/>
        </w:rPr>
        <w:t xml:space="preserve">бота </w:t>
      </w:r>
      <w:r>
        <w:rPr>
          <w:sz w:val="28"/>
          <w:szCs w:val="28"/>
        </w:rPr>
        <w:t xml:space="preserve">ДОУ </w:t>
      </w:r>
      <w:r w:rsidRPr="00E70072">
        <w:rPr>
          <w:sz w:val="28"/>
          <w:szCs w:val="28"/>
        </w:rPr>
        <w:t xml:space="preserve">в режиме развития  обеспечивается созданием банка информации,  </w:t>
      </w:r>
      <w:r>
        <w:rPr>
          <w:sz w:val="28"/>
          <w:szCs w:val="28"/>
        </w:rPr>
        <w:t>который постоянно обновляется. С</w:t>
      </w:r>
      <w:r w:rsidRPr="00E70072">
        <w:rPr>
          <w:sz w:val="28"/>
          <w:szCs w:val="28"/>
        </w:rPr>
        <w:t xml:space="preserve"> учетом этого строится  анализ, постановка целей</w:t>
      </w:r>
      <w:proofErr w:type="gramStart"/>
      <w:r w:rsidRPr="00E70072">
        <w:rPr>
          <w:sz w:val="28"/>
          <w:szCs w:val="28"/>
        </w:rPr>
        <w:t>.</w:t>
      </w:r>
      <w:proofErr w:type="gramEnd"/>
      <w:r w:rsidRPr="00E70072">
        <w:rPr>
          <w:sz w:val="28"/>
          <w:szCs w:val="28"/>
        </w:rPr>
        <w:t xml:space="preserve"> </w:t>
      </w:r>
      <w:proofErr w:type="gramStart"/>
      <w:r w:rsidRPr="00E70072">
        <w:rPr>
          <w:sz w:val="28"/>
          <w:szCs w:val="28"/>
        </w:rPr>
        <w:t>п</w:t>
      </w:r>
      <w:proofErr w:type="gramEnd"/>
      <w:r w:rsidRPr="00E70072">
        <w:rPr>
          <w:sz w:val="28"/>
          <w:szCs w:val="28"/>
        </w:rPr>
        <w:t>ланирование и организация работ, контро</w:t>
      </w:r>
      <w:r>
        <w:rPr>
          <w:sz w:val="28"/>
          <w:szCs w:val="28"/>
        </w:rPr>
        <w:t>ль, регулирование и коррекция. Э</w:t>
      </w:r>
      <w:r w:rsidRPr="00E70072">
        <w:rPr>
          <w:sz w:val="28"/>
          <w:szCs w:val="28"/>
        </w:rPr>
        <w:t xml:space="preserve">ти функции осуществляются  </w:t>
      </w:r>
      <w:r>
        <w:rPr>
          <w:sz w:val="28"/>
          <w:szCs w:val="28"/>
        </w:rPr>
        <w:t xml:space="preserve">во всех управленческих звеньях ДОУ  и каждым членом коллектива. </w:t>
      </w:r>
      <w:proofErr w:type="gramStart"/>
      <w:r>
        <w:rPr>
          <w:sz w:val="28"/>
          <w:szCs w:val="28"/>
        </w:rPr>
        <w:t>В</w:t>
      </w:r>
      <w:r w:rsidRPr="00E70072">
        <w:rPr>
          <w:sz w:val="28"/>
          <w:szCs w:val="28"/>
        </w:rPr>
        <w:t xml:space="preserve"> этом случае возникнут надежные горизонтальные и вертикальные связи между управленческой  и  управляемой  подсистемами    на   любом   уровне.</w:t>
      </w:r>
      <w:proofErr w:type="gramEnd"/>
    </w:p>
    <w:p w:rsidR="008C78CC" w:rsidRPr="00E70072" w:rsidRDefault="008C78CC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70072">
        <w:rPr>
          <w:sz w:val="28"/>
          <w:szCs w:val="28"/>
        </w:rPr>
        <w:t xml:space="preserve">аким образом, </w:t>
      </w:r>
      <w:proofErr w:type="spellStart"/>
      <w:r w:rsidRPr="00E70072">
        <w:rPr>
          <w:sz w:val="28"/>
          <w:szCs w:val="28"/>
        </w:rPr>
        <w:t>внутрисадовское</w:t>
      </w:r>
      <w:proofErr w:type="spellEnd"/>
      <w:r w:rsidRPr="00E70072">
        <w:rPr>
          <w:sz w:val="28"/>
          <w:szCs w:val="28"/>
        </w:rPr>
        <w:t xml:space="preserve"> управление представляет собой целенаправленное, непрерывное взаимодействие, сотрудничество руководителя </w:t>
      </w:r>
      <w:r>
        <w:rPr>
          <w:sz w:val="28"/>
          <w:szCs w:val="28"/>
        </w:rPr>
        <w:t>ДОУ</w:t>
      </w:r>
      <w:r w:rsidRPr="00E70072">
        <w:rPr>
          <w:sz w:val="28"/>
          <w:szCs w:val="28"/>
        </w:rPr>
        <w:t xml:space="preserve">, всех участников </w:t>
      </w:r>
      <w:proofErr w:type="spellStart"/>
      <w:r w:rsidRPr="00E70072">
        <w:rPr>
          <w:sz w:val="28"/>
          <w:szCs w:val="28"/>
        </w:rPr>
        <w:t>педпроцесса</w:t>
      </w:r>
      <w:proofErr w:type="spellEnd"/>
      <w:r w:rsidRPr="00E70072">
        <w:rPr>
          <w:sz w:val="28"/>
          <w:szCs w:val="28"/>
        </w:rPr>
        <w:t xml:space="preserve">  по до</w:t>
      </w:r>
      <w:r>
        <w:rPr>
          <w:sz w:val="28"/>
          <w:szCs w:val="28"/>
        </w:rPr>
        <w:t>стижению поставленных целей.   Ц</w:t>
      </w:r>
      <w:r w:rsidRPr="00E70072">
        <w:rPr>
          <w:sz w:val="28"/>
          <w:szCs w:val="28"/>
        </w:rPr>
        <w:t>ели ориентированы с одной стороны на заказ родителей, общества, а с другой – на возможности  педагогического коллектива.</w:t>
      </w:r>
    </w:p>
    <w:p w:rsidR="008C78CC" w:rsidRPr="00E70072" w:rsidRDefault="008C78CC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0072">
        <w:rPr>
          <w:sz w:val="28"/>
          <w:szCs w:val="28"/>
        </w:rPr>
        <w:t>ысшим органом с</w:t>
      </w:r>
      <w:r>
        <w:rPr>
          <w:sz w:val="28"/>
          <w:szCs w:val="28"/>
        </w:rPr>
        <w:t>амоуправления является С</w:t>
      </w:r>
      <w:r w:rsidRPr="00E70072">
        <w:rPr>
          <w:sz w:val="28"/>
          <w:szCs w:val="28"/>
        </w:rPr>
        <w:t>овет учреждения, который  принимает важные положения, ему подотчетен заведующий по распр</w:t>
      </w:r>
      <w:r>
        <w:rPr>
          <w:sz w:val="28"/>
          <w:szCs w:val="28"/>
        </w:rPr>
        <w:t>еделению внебюджетных средств. В С</w:t>
      </w:r>
      <w:r w:rsidRPr="00E70072">
        <w:rPr>
          <w:sz w:val="28"/>
          <w:szCs w:val="28"/>
        </w:rPr>
        <w:t>овет учреждения входят представители всех уровней коллектива, родители.</w:t>
      </w:r>
    </w:p>
    <w:p w:rsidR="008C78CC" w:rsidRPr="00E70072" w:rsidRDefault="008C78CC" w:rsidP="008C78CC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70072">
        <w:rPr>
          <w:sz w:val="28"/>
          <w:szCs w:val="28"/>
        </w:rPr>
        <w:t>егулярно  работающим  коллегиальным  органом управления является педагогический совет (собирается  4 раза в год), который работает с  учетом позиций  совета учреждения и опирается на работу инициативной группы.</w:t>
      </w:r>
    </w:p>
    <w:p w:rsidR="008C78CC" w:rsidRDefault="008C78CC" w:rsidP="008C78CC">
      <w:pPr>
        <w:pStyle w:val="a6"/>
        <w:spacing w:line="360" w:lineRule="auto"/>
        <w:jc w:val="both"/>
        <w:rPr>
          <w:sz w:val="28"/>
          <w:szCs w:val="28"/>
        </w:rPr>
      </w:pPr>
      <w:r w:rsidRPr="0078097E">
        <w:rPr>
          <w:sz w:val="28"/>
          <w:szCs w:val="28"/>
        </w:rPr>
        <w:lastRenderedPageBreak/>
        <w:t>Коллегиальным органом  общественного самоуправления учреждения, действующего  в целях развития и совершенствования образовательного и воспитательного процесса, взаимодействия родительской общественности  и ДОУ яв</w:t>
      </w:r>
      <w:r>
        <w:rPr>
          <w:sz w:val="28"/>
          <w:szCs w:val="28"/>
        </w:rPr>
        <w:t xml:space="preserve">ляется - родительское собрание, в </w:t>
      </w:r>
      <w:r w:rsidRPr="0078097E">
        <w:rPr>
          <w:sz w:val="28"/>
          <w:szCs w:val="28"/>
        </w:rPr>
        <w:t xml:space="preserve"> состав которого  входят все родители (законны</w:t>
      </w:r>
      <w:r>
        <w:rPr>
          <w:sz w:val="28"/>
          <w:szCs w:val="28"/>
        </w:rPr>
        <w:t xml:space="preserve">е представители) воспитанников </w:t>
      </w:r>
      <w:r w:rsidRPr="0078097E">
        <w:rPr>
          <w:sz w:val="28"/>
          <w:szCs w:val="28"/>
        </w:rPr>
        <w:t>ДОУ</w:t>
      </w:r>
      <w:r>
        <w:rPr>
          <w:sz w:val="28"/>
          <w:szCs w:val="28"/>
        </w:rPr>
        <w:t>. Р</w:t>
      </w:r>
      <w:r w:rsidRPr="0078097E">
        <w:rPr>
          <w:sz w:val="28"/>
          <w:szCs w:val="28"/>
        </w:rPr>
        <w:t>ешения родительского собрания рассматриваются  на   педагогическом совете и при необходимости на совете учреждения</w:t>
      </w:r>
      <w:proofErr w:type="gramStart"/>
      <w:r w:rsidRPr="0078097E">
        <w:rPr>
          <w:sz w:val="28"/>
          <w:szCs w:val="28"/>
        </w:rPr>
        <w:t xml:space="preserve"> </w:t>
      </w:r>
      <w:r w:rsidR="00AA6F88">
        <w:rPr>
          <w:sz w:val="28"/>
          <w:szCs w:val="28"/>
        </w:rPr>
        <w:t>.</w:t>
      </w:r>
      <w:proofErr w:type="gramEnd"/>
    </w:p>
    <w:p w:rsidR="00AA6F88" w:rsidRDefault="00AA6F88" w:rsidP="008C78CC">
      <w:pPr>
        <w:pStyle w:val="a6"/>
        <w:spacing w:line="360" w:lineRule="auto"/>
        <w:jc w:val="both"/>
        <w:rPr>
          <w:sz w:val="28"/>
          <w:szCs w:val="28"/>
        </w:rPr>
      </w:pPr>
    </w:p>
    <w:p w:rsidR="00725CF4" w:rsidRDefault="00725CF4" w:rsidP="00AA6F88">
      <w:pPr>
        <w:pStyle w:val="a6"/>
        <w:numPr>
          <w:ilvl w:val="1"/>
          <w:numId w:val="21"/>
        </w:numPr>
        <w:spacing w:line="360" w:lineRule="auto"/>
        <w:jc w:val="both"/>
        <w:rPr>
          <w:b/>
          <w:sz w:val="32"/>
          <w:szCs w:val="32"/>
        </w:rPr>
      </w:pPr>
      <w:r w:rsidRPr="00B4385B">
        <w:rPr>
          <w:b/>
          <w:sz w:val="32"/>
          <w:szCs w:val="32"/>
        </w:rPr>
        <w:t>Создание</w:t>
      </w:r>
      <w:r w:rsidR="00E776ED" w:rsidRPr="00B4385B">
        <w:rPr>
          <w:b/>
          <w:sz w:val="32"/>
          <w:szCs w:val="32"/>
        </w:rPr>
        <w:t xml:space="preserve"> оптимальных </w:t>
      </w:r>
      <w:r w:rsidRPr="00B4385B">
        <w:rPr>
          <w:b/>
          <w:sz w:val="32"/>
          <w:szCs w:val="32"/>
        </w:rPr>
        <w:t xml:space="preserve"> условий в ДОУ.</w:t>
      </w:r>
    </w:p>
    <w:p w:rsidR="00AA6F88" w:rsidRPr="00B4385B" w:rsidRDefault="00AA6F88" w:rsidP="00AA6F88">
      <w:pPr>
        <w:pStyle w:val="a6"/>
        <w:spacing w:line="360" w:lineRule="auto"/>
        <w:ind w:left="1288" w:firstLine="0"/>
        <w:jc w:val="both"/>
        <w:rPr>
          <w:b/>
          <w:sz w:val="32"/>
          <w:szCs w:val="32"/>
        </w:rPr>
      </w:pPr>
    </w:p>
    <w:p w:rsidR="008C78CC" w:rsidRPr="00AA6F88" w:rsidRDefault="00E776ED" w:rsidP="008C78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88">
        <w:rPr>
          <w:rFonts w:ascii="Times New Roman" w:hAnsi="Times New Roman" w:cs="Times New Roman"/>
          <w:sz w:val="28"/>
          <w:szCs w:val="28"/>
        </w:rPr>
        <w:t xml:space="preserve">* </w:t>
      </w:r>
      <w:r w:rsidR="008C78CC" w:rsidRPr="00AA6F88">
        <w:rPr>
          <w:rFonts w:ascii="Times New Roman" w:hAnsi="Times New Roman" w:cs="Times New Roman"/>
          <w:sz w:val="28"/>
          <w:szCs w:val="28"/>
        </w:rPr>
        <w:t>Создание оптимальных условий, обеспечивающих охрану и укрепление физического и психического здоровья детей.</w:t>
      </w:r>
    </w:p>
    <w:p w:rsidR="008C78CC" w:rsidRPr="00B4385B" w:rsidRDefault="008C78CC" w:rsidP="008C78C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 создание условий для социального и эмоционального благополучия каждого ребенка с учетом его индивидуальности;</w:t>
      </w:r>
    </w:p>
    <w:p w:rsidR="008C78CC" w:rsidRPr="00B4385B" w:rsidRDefault="008C78CC" w:rsidP="008C78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 придание образовательному  процессу оздоровительной  направленности через  использование  </w:t>
      </w:r>
      <w:proofErr w:type="spellStart"/>
      <w:r w:rsidRPr="00B438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4385B">
        <w:rPr>
          <w:rFonts w:ascii="Times New Roman" w:hAnsi="Times New Roman" w:cs="Times New Roman"/>
          <w:sz w:val="28"/>
          <w:szCs w:val="28"/>
        </w:rPr>
        <w:t xml:space="preserve"> технологий  и   развивающей педагогики оздоровления</w:t>
      </w:r>
    </w:p>
    <w:p w:rsidR="008C78CC" w:rsidRPr="00B4385B" w:rsidRDefault="008C78CC" w:rsidP="008C78C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культуры педагогов и родителей, </w:t>
      </w:r>
    </w:p>
    <w:p w:rsidR="008C78CC" w:rsidRPr="00B4385B" w:rsidRDefault="008C78CC" w:rsidP="008C78CC">
      <w:pPr>
        <w:pStyle w:val="a6"/>
        <w:spacing w:line="360" w:lineRule="auto"/>
        <w:jc w:val="both"/>
        <w:rPr>
          <w:sz w:val="28"/>
          <w:szCs w:val="28"/>
        </w:rPr>
      </w:pPr>
      <w:r w:rsidRPr="00B4385B">
        <w:rPr>
          <w:sz w:val="28"/>
          <w:szCs w:val="28"/>
        </w:rPr>
        <w:t xml:space="preserve">  повышение степени их  ответственности  за  здоровье     детей </w:t>
      </w:r>
    </w:p>
    <w:p w:rsidR="008C78CC" w:rsidRPr="00B4385B" w:rsidRDefault="0034021B" w:rsidP="008C78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5B">
        <w:rPr>
          <w:rFonts w:ascii="Times New Roman" w:hAnsi="Times New Roman" w:cs="Times New Roman"/>
          <w:b/>
          <w:sz w:val="28"/>
          <w:szCs w:val="28"/>
        </w:rPr>
        <w:t>*</w:t>
      </w:r>
      <w:r w:rsidR="00725CF4" w:rsidRPr="00B4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CC" w:rsidRPr="00B4385B">
        <w:rPr>
          <w:rFonts w:ascii="Times New Roman" w:hAnsi="Times New Roman" w:cs="Times New Roman"/>
          <w:b/>
          <w:sz w:val="28"/>
          <w:szCs w:val="28"/>
        </w:rPr>
        <w:t>Совершенствование воспитательно-образовательного процесса:</w:t>
      </w:r>
    </w:p>
    <w:p w:rsidR="008C78CC" w:rsidRPr="00B4385B" w:rsidRDefault="008C78CC" w:rsidP="008C78C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организация предметно – развивающей  среды,  стимулирующей возникновение и развитие  познавательной и творческой активности каждого ребенка,   самостоятельной художественной деятельности</w:t>
      </w:r>
    </w:p>
    <w:p w:rsidR="008C78CC" w:rsidRPr="00B4385B" w:rsidRDefault="008C78CC" w:rsidP="008C78CC">
      <w:pPr>
        <w:pStyle w:val="a4"/>
        <w:numPr>
          <w:ilvl w:val="0"/>
          <w:numId w:val="14"/>
        </w:numPr>
        <w:spacing w:line="360" w:lineRule="auto"/>
        <w:jc w:val="both"/>
      </w:pPr>
      <w:r w:rsidRPr="00B4385B">
        <w:t xml:space="preserve">отбор и  </w:t>
      </w:r>
      <w:proofErr w:type="spellStart"/>
      <w:r w:rsidRPr="00B4385B">
        <w:t>адаптирование</w:t>
      </w:r>
      <w:proofErr w:type="spellEnd"/>
      <w:r w:rsidRPr="00B4385B">
        <w:t xml:space="preserve">  программ и технологий,  обеспечивающих   развивающее  личностно- ориентированное   обучение,  развитие  приоритетного  направления ДОУ</w:t>
      </w:r>
    </w:p>
    <w:p w:rsidR="008C78CC" w:rsidRPr="00B4385B" w:rsidRDefault="008C78CC" w:rsidP="008C78CC">
      <w:pPr>
        <w:numPr>
          <w:ilvl w:val="0"/>
          <w:numId w:val="14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 образовательного процесса через согласованность программно-методического обеспечения,  системы </w:t>
      </w:r>
      <w:r w:rsidRPr="00B4385B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планирования,  отбора содержания, форм и методов  </w:t>
      </w:r>
      <w:proofErr w:type="spellStart"/>
      <w:proofErr w:type="gramStart"/>
      <w:r w:rsidRPr="00B4385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4385B">
        <w:rPr>
          <w:rFonts w:ascii="Times New Roman" w:hAnsi="Times New Roman" w:cs="Times New Roman"/>
          <w:sz w:val="28"/>
          <w:szCs w:val="28"/>
        </w:rPr>
        <w:t xml:space="preserve"> -  воспитательной</w:t>
      </w:r>
      <w:proofErr w:type="gramEnd"/>
      <w:r w:rsidRPr="00B4385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C78CC" w:rsidRPr="00B4385B" w:rsidRDefault="008C78CC" w:rsidP="008C78CC">
      <w:pPr>
        <w:numPr>
          <w:ilvl w:val="0"/>
          <w:numId w:val="14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обеспечение оптимального сочетания базового и дополнительного образования определяющего приоритетное направление ДОУ без  ущерба для здоровья детей </w:t>
      </w:r>
    </w:p>
    <w:p w:rsidR="008C78CC" w:rsidRPr="00B4385B" w:rsidRDefault="008C78CC" w:rsidP="008C78CC">
      <w:pPr>
        <w:numPr>
          <w:ilvl w:val="0"/>
          <w:numId w:val="14"/>
        </w:numPr>
        <w:tabs>
          <w:tab w:val="left" w:pos="12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обеспечение индивидуального и дифференцированного подходов к каждому ребенку на основе диагностики его личностных особенностей;</w:t>
      </w:r>
    </w:p>
    <w:p w:rsidR="008C78CC" w:rsidRPr="00B4385B" w:rsidRDefault="008C78CC" w:rsidP="008C78CC">
      <w:pPr>
        <w:numPr>
          <w:ilvl w:val="0"/>
          <w:numId w:val="14"/>
        </w:numPr>
        <w:tabs>
          <w:tab w:val="left" w:pos="121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формирование необходимых компонентов психологической готовности к обучению: любознательности, как основы познавательной активности, способностей, творческого воображения, </w:t>
      </w:r>
      <w:proofErr w:type="spellStart"/>
      <w:r w:rsidRPr="00B4385B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B4385B">
        <w:rPr>
          <w:rFonts w:ascii="Times New Roman" w:hAnsi="Times New Roman" w:cs="Times New Roman"/>
          <w:sz w:val="28"/>
          <w:szCs w:val="28"/>
        </w:rPr>
        <w:t>.</w:t>
      </w:r>
    </w:p>
    <w:p w:rsidR="008C78CC" w:rsidRPr="00B4385B" w:rsidRDefault="0034021B" w:rsidP="0034021B">
      <w:pPr>
        <w:pStyle w:val="a8"/>
        <w:tabs>
          <w:tab w:val="left" w:pos="12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5B">
        <w:rPr>
          <w:rFonts w:ascii="Times New Roman" w:hAnsi="Times New Roman" w:cs="Times New Roman"/>
          <w:b/>
          <w:sz w:val="28"/>
          <w:szCs w:val="28"/>
        </w:rPr>
        <w:t>*</w:t>
      </w:r>
      <w:r w:rsidR="008C78CC" w:rsidRPr="00B4385B">
        <w:rPr>
          <w:rFonts w:ascii="Times New Roman" w:hAnsi="Times New Roman" w:cs="Times New Roman"/>
          <w:b/>
          <w:sz w:val="28"/>
          <w:szCs w:val="28"/>
        </w:rPr>
        <w:t>Формирование творчески работающего коллектива педагогов:</w:t>
      </w:r>
    </w:p>
    <w:p w:rsidR="008C78CC" w:rsidRPr="00B4385B" w:rsidRDefault="008C78CC" w:rsidP="008C78CC">
      <w:pPr>
        <w:numPr>
          <w:ilvl w:val="0"/>
          <w:numId w:val="11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выработка ценностно-смыслового, нравственно-ориентационного единства - философии  ДОУ</w:t>
      </w:r>
      <w:proofErr w:type="gramStart"/>
      <w:r w:rsidRPr="00B438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C78CC" w:rsidRPr="00B4385B" w:rsidRDefault="008C78CC" w:rsidP="008C78CC">
      <w:pPr>
        <w:numPr>
          <w:ilvl w:val="0"/>
          <w:numId w:val="11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стимулирование  труда сотрудников,  их профессионального совершенствования  </w:t>
      </w:r>
    </w:p>
    <w:p w:rsidR="008C78CC" w:rsidRPr="00B4385B" w:rsidRDefault="0034021B" w:rsidP="008C78CC">
      <w:pPr>
        <w:tabs>
          <w:tab w:val="left" w:pos="12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5B">
        <w:rPr>
          <w:rFonts w:ascii="Times New Roman" w:hAnsi="Times New Roman" w:cs="Times New Roman"/>
          <w:b/>
          <w:sz w:val="28"/>
          <w:szCs w:val="28"/>
        </w:rPr>
        <w:t>*</w:t>
      </w:r>
      <w:r w:rsidR="008C78CC" w:rsidRPr="00B4385B">
        <w:rPr>
          <w:rFonts w:ascii="Times New Roman" w:hAnsi="Times New Roman" w:cs="Times New Roman"/>
          <w:b/>
          <w:sz w:val="28"/>
          <w:szCs w:val="28"/>
        </w:rPr>
        <w:t xml:space="preserve"> Активное взаимодействие с семьей и социумом в условиях </w:t>
      </w:r>
      <w:proofErr w:type="gramStart"/>
      <w:r w:rsidR="008C78CC" w:rsidRPr="00B4385B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="008C78CC" w:rsidRPr="00B438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78CC" w:rsidRPr="00B4385B">
        <w:rPr>
          <w:rFonts w:ascii="Times New Roman" w:hAnsi="Times New Roman" w:cs="Times New Roman"/>
          <w:b/>
          <w:sz w:val="28"/>
          <w:szCs w:val="28"/>
        </w:rPr>
        <w:t>партнертства</w:t>
      </w:r>
      <w:proofErr w:type="spellEnd"/>
    </w:p>
    <w:p w:rsidR="008C78CC" w:rsidRPr="00B4385B" w:rsidRDefault="008C78CC" w:rsidP="008C78CC">
      <w:pPr>
        <w:numPr>
          <w:ilvl w:val="0"/>
          <w:numId w:val="8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формирование  у родителей компетентной педагогической позиции по отношению к своему ребенку.</w:t>
      </w:r>
    </w:p>
    <w:p w:rsidR="008C78CC" w:rsidRPr="00B4385B" w:rsidRDefault="008C78CC" w:rsidP="008C78CC">
      <w:pPr>
        <w:numPr>
          <w:ilvl w:val="0"/>
          <w:numId w:val="8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использование активных форм работы с семьей</w:t>
      </w:r>
    </w:p>
    <w:p w:rsidR="008C78CC" w:rsidRPr="00B4385B" w:rsidRDefault="008C78CC" w:rsidP="008C78CC">
      <w:pPr>
        <w:numPr>
          <w:ilvl w:val="0"/>
          <w:numId w:val="16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укрепление содержательных связей  с учреждениями  </w:t>
      </w:r>
      <w:proofErr w:type="spellStart"/>
      <w:r w:rsidRPr="00B4385B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B4385B">
        <w:rPr>
          <w:rFonts w:ascii="Times New Roman" w:hAnsi="Times New Roman" w:cs="Times New Roman"/>
          <w:sz w:val="28"/>
          <w:szCs w:val="28"/>
        </w:rPr>
        <w:t>, культуры, образования</w:t>
      </w:r>
      <w:proofErr w:type="gramStart"/>
      <w:r w:rsidRPr="00B438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385B">
        <w:rPr>
          <w:rFonts w:ascii="Times New Roman" w:hAnsi="Times New Roman" w:cs="Times New Roman"/>
          <w:sz w:val="28"/>
          <w:szCs w:val="28"/>
        </w:rPr>
        <w:t xml:space="preserve"> спорта и </w:t>
      </w:r>
      <w:proofErr w:type="spellStart"/>
      <w:r w:rsidRPr="00B4385B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C78CC" w:rsidRPr="00B4385B" w:rsidRDefault="008C78CC" w:rsidP="008C78CC">
      <w:pPr>
        <w:numPr>
          <w:ilvl w:val="0"/>
          <w:numId w:val="17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и начального общего образования, развитие интеграции с образовательными учреждениями общего и дополнительного образования</w:t>
      </w:r>
    </w:p>
    <w:p w:rsidR="008C78CC" w:rsidRPr="00B4385B" w:rsidRDefault="00D83815" w:rsidP="008C78CC">
      <w:pPr>
        <w:tabs>
          <w:tab w:val="left" w:pos="121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85B">
        <w:rPr>
          <w:rFonts w:ascii="Times New Roman" w:hAnsi="Times New Roman" w:cs="Times New Roman"/>
          <w:b/>
          <w:sz w:val="28"/>
          <w:szCs w:val="28"/>
        </w:rPr>
        <w:t>*</w:t>
      </w:r>
      <w:r w:rsidR="008C78CC" w:rsidRPr="00B4385B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системы управления и контроля:</w:t>
      </w:r>
    </w:p>
    <w:p w:rsidR="008C78CC" w:rsidRPr="00B4385B" w:rsidRDefault="008C78CC" w:rsidP="008C78CC">
      <w:pPr>
        <w:numPr>
          <w:ilvl w:val="0"/>
          <w:numId w:val="12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кадровое, методическое  и материально- техническое  обеспечение  реализации плана </w:t>
      </w:r>
    </w:p>
    <w:p w:rsidR="008C78CC" w:rsidRPr="00B4385B" w:rsidRDefault="008C78CC" w:rsidP="008C78CC">
      <w:pPr>
        <w:numPr>
          <w:ilvl w:val="0"/>
          <w:numId w:val="12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развитие нормативно- правовой базы ДОУ;</w:t>
      </w:r>
    </w:p>
    <w:p w:rsidR="008C78CC" w:rsidRPr="00B4385B" w:rsidRDefault="008C78CC" w:rsidP="008C78CC">
      <w:pPr>
        <w:numPr>
          <w:ilvl w:val="0"/>
          <w:numId w:val="12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lastRenderedPageBreak/>
        <w:t>повышение уровня научно-методического сопровождения образовательного процесса;</w:t>
      </w:r>
    </w:p>
    <w:p w:rsidR="008C78CC" w:rsidRPr="00B4385B" w:rsidRDefault="008C78CC" w:rsidP="008C78CC">
      <w:pPr>
        <w:numPr>
          <w:ilvl w:val="0"/>
          <w:numId w:val="12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создание банка  информации для более точного анализа и корректировки образовательной ситуации в ДОУ, совершенствование системы </w:t>
      </w:r>
      <w:proofErr w:type="spellStart"/>
      <w:r w:rsidRPr="00B4385B">
        <w:rPr>
          <w:rFonts w:ascii="Times New Roman" w:hAnsi="Times New Roman" w:cs="Times New Roman"/>
          <w:sz w:val="28"/>
          <w:szCs w:val="28"/>
        </w:rPr>
        <w:t>моноторинга</w:t>
      </w:r>
      <w:proofErr w:type="spellEnd"/>
      <w:r w:rsidRPr="00B4385B">
        <w:rPr>
          <w:rFonts w:ascii="Times New Roman" w:hAnsi="Times New Roman" w:cs="Times New Roman"/>
          <w:sz w:val="28"/>
          <w:szCs w:val="28"/>
        </w:rPr>
        <w:t xml:space="preserve">  развития детей  и  педагогов</w:t>
      </w:r>
    </w:p>
    <w:p w:rsidR="008C78CC" w:rsidRPr="00B4385B" w:rsidRDefault="008C78CC" w:rsidP="008C78CC">
      <w:pPr>
        <w:tabs>
          <w:tab w:val="left" w:pos="121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CC" w:rsidRPr="00AA6F88" w:rsidRDefault="00AA6F88" w:rsidP="008C78CC">
      <w:pPr>
        <w:tabs>
          <w:tab w:val="left" w:pos="121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F88">
        <w:rPr>
          <w:rFonts w:ascii="Times New Roman" w:hAnsi="Times New Roman" w:cs="Times New Roman"/>
          <w:b/>
          <w:sz w:val="32"/>
          <w:szCs w:val="32"/>
        </w:rPr>
        <w:t>4</w:t>
      </w:r>
      <w:r w:rsidR="00216D1C" w:rsidRPr="00AA6F88">
        <w:rPr>
          <w:rFonts w:ascii="Times New Roman" w:hAnsi="Times New Roman" w:cs="Times New Roman"/>
          <w:b/>
          <w:sz w:val="32"/>
          <w:szCs w:val="32"/>
        </w:rPr>
        <w:t>.11</w:t>
      </w:r>
      <w:r w:rsidR="008C78CC" w:rsidRPr="00AA6F88">
        <w:rPr>
          <w:rFonts w:ascii="Times New Roman" w:hAnsi="Times New Roman" w:cs="Times New Roman"/>
          <w:b/>
          <w:sz w:val="32"/>
          <w:szCs w:val="32"/>
        </w:rPr>
        <w:t xml:space="preserve"> Условия реализации  программы  развития  </w:t>
      </w:r>
    </w:p>
    <w:p w:rsidR="008C78CC" w:rsidRPr="00B4385B" w:rsidRDefault="008C78CC" w:rsidP="008C78CC">
      <w:pPr>
        <w:numPr>
          <w:ilvl w:val="0"/>
          <w:numId w:val="13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 xml:space="preserve">Преобразование всей образовательной системы с ориентацией на  гуманистические   принципы. </w:t>
      </w:r>
    </w:p>
    <w:p w:rsidR="008C78CC" w:rsidRPr="00B4385B" w:rsidRDefault="008C78CC" w:rsidP="008C78CC">
      <w:pPr>
        <w:numPr>
          <w:ilvl w:val="0"/>
          <w:numId w:val="13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Совершенствование  методического обеспечения реализации направлений плана</w:t>
      </w:r>
    </w:p>
    <w:p w:rsidR="008C78CC" w:rsidRPr="00B4385B" w:rsidRDefault="008C78CC" w:rsidP="008C78CC">
      <w:pPr>
        <w:numPr>
          <w:ilvl w:val="0"/>
          <w:numId w:val="13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педагогов, готовность педагогов  к самосовершенствованию.</w:t>
      </w:r>
    </w:p>
    <w:p w:rsidR="008C78CC" w:rsidRPr="00B4385B" w:rsidRDefault="008C78CC" w:rsidP="008C78CC">
      <w:pPr>
        <w:numPr>
          <w:ilvl w:val="0"/>
          <w:numId w:val="13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Активизация педагогического и творческого потенциала семей воспитанников,  готовность  к взаимодействию.</w:t>
      </w:r>
    </w:p>
    <w:p w:rsidR="008C78CC" w:rsidRPr="00B4385B" w:rsidRDefault="008C78CC" w:rsidP="008C78CC">
      <w:pPr>
        <w:numPr>
          <w:ilvl w:val="0"/>
          <w:numId w:val="13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5B">
        <w:rPr>
          <w:rFonts w:ascii="Times New Roman" w:hAnsi="Times New Roman" w:cs="Times New Roman"/>
          <w:sz w:val="28"/>
          <w:szCs w:val="28"/>
        </w:rPr>
        <w:t>Создание  системы управления, ориентированной на развитие образовательного учреждения как целостной  системы.</w:t>
      </w:r>
    </w:p>
    <w:p w:rsidR="008C78CC" w:rsidRPr="00B4385B" w:rsidRDefault="008C78CC" w:rsidP="008C78CC">
      <w:pPr>
        <w:pStyle w:val="21"/>
        <w:numPr>
          <w:ilvl w:val="0"/>
          <w:numId w:val="13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4385B">
        <w:rPr>
          <w:rFonts w:ascii="Times New Roman" w:hAnsi="Times New Roman" w:cs="Times New Roman"/>
          <w:smallCaps/>
          <w:sz w:val="28"/>
          <w:szCs w:val="28"/>
        </w:rPr>
        <w:t>Активное использование  образовательного и оздоровительного потенциала города</w:t>
      </w:r>
    </w:p>
    <w:p w:rsidR="008C78CC" w:rsidRPr="00B4385B" w:rsidRDefault="008C78CC" w:rsidP="008C78CC">
      <w:pPr>
        <w:pStyle w:val="21"/>
        <w:numPr>
          <w:ilvl w:val="0"/>
          <w:numId w:val="13"/>
        </w:numPr>
        <w:tabs>
          <w:tab w:val="left" w:pos="1216"/>
        </w:tabs>
        <w:spacing w:after="0" w:line="36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4385B">
        <w:rPr>
          <w:rFonts w:ascii="Times New Roman" w:hAnsi="Times New Roman" w:cs="Times New Roman"/>
          <w:smallCaps/>
          <w:sz w:val="28"/>
          <w:szCs w:val="28"/>
        </w:rPr>
        <w:t>Достаточное  бюджетное финансирование, привлечение внебюджетных средств</w:t>
      </w:r>
    </w:p>
    <w:p w:rsidR="00FD4702" w:rsidRPr="00B4385B" w:rsidRDefault="00FD4702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FD4702" w:rsidRPr="00B4385B" w:rsidRDefault="00FD4702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FD4702" w:rsidRPr="00B4385B" w:rsidRDefault="00AA6F88" w:rsidP="00AA6F88">
      <w:pPr>
        <w:pStyle w:val="a3"/>
        <w:spacing w:before="100" w:beforeAutospacing="1" w:after="100" w:afterAutospacing="1" w:line="276" w:lineRule="auto"/>
        <w:ind w:left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B4385B" w:rsidRPr="00B4385B">
        <w:rPr>
          <w:b/>
          <w:sz w:val="32"/>
          <w:szCs w:val="32"/>
        </w:rPr>
        <w:t>Этапы реализации программы</w:t>
      </w:r>
    </w:p>
    <w:p w:rsidR="00F4210B" w:rsidRDefault="00F4210B" w:rsidP="009140ED">
      <w:pPr>
        <w:pStyle w:val="a3"/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62"/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5366"/>
        <w:gridCol w:w="355"/>
        <w:gridCol w:w="1268"/>
        <w:gridCol w:w="1939"/>
      </w:tblGrid>
      <w:tr w:rsidR="00496B06" w:rsidRPr="005E6916" w:rsidTr="00381BF9">
        <w:trPr>
          <w:trHeight w:hRule="exact" w:val="29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9"/>
              <w:jc w:val="center"/>
              <w:rPr>
                <w:b/>
                <w:bCs/>
                <w:sz w:val="22"/>
                <w:szCs w:val="22"/>
              </w:rPr>
            </w:pPr>
            <w:r w:rsidRPr="005E6916">
              <w:rPr>
                <w:b/>
                <w:bCs/>
                <w:sz w:val="22"/>
                <w:szCs w:val="22"/>
              </w:rPr>
              <w:lastRenderedPageBreak/>
              <w:t xml:space="preserve">Направления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115"/>
              <w:rPr>
                <w:b/>
                <w:bCs/>
                <w:sz w:val="22"/>
                <w:szCs w:val="22"/>
              </w:rPr>
            </w:pPr>
            <w:r w:rsidRPr="005E6916">
              <w:rPr>
                <w:b/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43"/>
              <w:jc w:val="center"/>
              <w:rPr>
                <w:b/>
                <w:bCs/>
                <w:sz w:val="22"/>
                <w:szCs w:val="22"/>
              </w:rPr>
            </w:pPr>
            <w:r w:rsidRPr="005E6916">
              <w:rPr>
                <w:b/>
                <w:bCs/>
                <w:sz w:val="22"/>
                <w:szCs w:val="22"/>
              </w:rPr>
              <w:t xml:space="preserve">Ответствен- </w:t>
            </w:r>
          </w:p>
        </w:tc>
      </w:tr>
      <w:tr w:rsidR="00496B06" w:rsidRPr="005E6916" w:rsidTr="00381BF9">
        <w:trPr>
          <w:trHeight w:hRule="exact" w:val="36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9"/>
              <w:jc w:val="center"/>
              <w:rPr>
                <w:b/>
                <w:bCs/>
                <w:sz w:val="22"/>
                <w:szCs w:val="22"/>
              </w:rPr>
            </w:pPr>
            <w:r w:rsidRPr="005E6916">
              <w:rPr>
                <w:b/>
                <w:bCs/>
                <w:sz w:val="22"/>
                <w:szCs w:val="22"/>
              </w:rPr>
              <w:t xml:space="preserve">развития 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9"/>
              <w:jc w:val="center"/>
              <w:rPr>
                <w:b/>
                <w:bCs/>
                <w:sz w:val="22"/>
                <w:szCs w:val="22"/>
              </w:rPr>
            </w:pPr>
            <w:r w:rsidRPr="005E6916">
              <w:rPr>
                <w:b/>
                <w:bCs/>
                <w:sz w:val="22"/>
                <w:szCs w:val="22"/>
              </w:rPr>
              <w:t xml:space="preserve">Мероприятия по реализации программы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4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E6916">
              <w:rPr>
                <w:b/>
                <w:bCs/>
                <w:sz w:val="22"/>
                <w:szCs w:val="22"/>
              </w:rPr>
              <w:t>ные</w:t>
            </w:r>
            <w:proofErr w:type="spellEnd"/>
            <w:r w:rsidRPr="005E691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0614" w:rsidRPr="005E6916" w:rsidTr="005563CE">
        <w:trPr>
          <w:trHeight w:hRule="exact" w:val="49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Создание </w:t>
            </w:r>
            <w:proofErr w:type="spellStart"/>
            <w:r w:rsidRPr="005E6916">
              <w:rPr>
                <w:sz w:val="22"/>
                <w:szCs w:val="22"/>
              </w:rPr>
              <w:t>усло</w:t>
            </w:r>
            <w:proofErr w:type="spellEnd"/>
            <w:r w:rsidRPr="005E6916">
              <w:rPr>
                <w:sz w:val="22"/>
                <w:szCs w:val="22"/>
              </w:rPr>
              <w:t xml:space="preserve">- </w:t>
            </w:r>
          </w:p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proofErr w:type="spellStart"/>
            <w:r w:rsidRPr="005E6916">
              <w:rPr>
                <w:sz w:val="22"/>
                <w:szCs w:val="22"/>
              </w:rPr>
              <w:t>вий</w:t>
            </w:r>
            <w:proofErr w:type="spellEnd"/>
            <w:r w:rsidRPr="005E6916">
              <w:rPr>
                <w:sz w:val="22"/>
                <w:szCs w:val="22"/>
              </w:rPr>
              <w:t xml:space="preserve"> </w:t>
            </w:r>
            <w:proofErr w:type="gramStart"/>
            <w:r w:rsidRPr="005E6916">
              <w:rPr>
                <w:sz w:val="22"/>
                <w:szCs w:val="22"/>
              </w:rPr>
              <w:t>для</w:t>
            </w:r>
            <w:proofErr w:type="gramEnd"/>
            <w:r w:rsidRPr="005E6916">
              <w:rPr>
                <w:sz w:val="22"/>
                <w:szCs w:val="22"/>
              </w:rPr>
              <w:t xml:space="preserve"> даль- </w:t>
            </w:r>
          </w:p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proofErr w:type="spellStart"/>
            <w:r w:rsidRPr="005E6916">
              <w:rPr>
                <w:sz w:val="22"/>
                <w:szCs w:val="22"/>
              </w:rPr>
              <w:t>нейшего</w:t>
            </w:r>
            <w:proofErr w:type="spellEnd"/>
            <w:r w:rsidRPr="005E6916">
              <w:rPr>
                <w:sz w:val="22"/>
                <w:szCs w:val="22"/>
              </w:rPr>
              <w:t xml:space="preserve"> раз- </w:t>
            </w:r>
          </w:p>
          <w:p w:rsidR="009B0614" w:rsidRPr="005E6916" w:rsidRDefault="009B0614" w:rsidP="005563CE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вития ДОУ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Default="009B0614" w:rsidP="00613423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образовательную программу ДОУ</w:t>
            </w:r>
          </w:p>
          <w:p w:rsidR="009B0614" w:rsidRPr="005E6916" w:rsidRDefault="00F4210B" w:rsidP="00381BF9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0614" w:rsidRPr="005E6916">
              <w:rPr>
                <w:sz w:val="22"/>
                <w:szCs w:val="22"/>
              </w:rPr>
              <w:t xml:space="preserve">. </w:t>
            </w:r>
            <w:r w:rsidR="009B0614">
              <w:rPr>
                <w:sz w:val="22"/>
                <w:szCs w:val="22"/>
              </w:rPr>
              <w:t>Создать рабочую группу по разработке образовательной программы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3. Укрепление материально-технической базы: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проведение ремонта пищеблока, прачечной,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медицинского кабинета </w:t>
            </w:r>
            <w:proofErr w:type="gramStart"/>
            <w:r w:rsidRPr="005E6916">
              <w:rPr>
                <w:sz w:val="22"/>
                <w:szCs w:val="22"/>
              </w:rPr>
              <w:t>-л</w:t>
            </w:r>
            <w:proofErr w:type="gramEnd"/>
            <w:r w:rsidRPr="005E6916">
              <w:rPr>
                <w:sz w:val="22"/>
                <w:szCs w:val="22"/>
              </w:rPr>
              <w:t xml:space="preserve">ицензирование;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замена </w:t>
            </w:r>
            <w:r>
              <w:rPr>
                <w:sz w:val="22"/>
                <w:szCs w:val="22"/>
              </w:rPr>
              <w:t xml:space="preserve">путей эвакуации по предписанию </w:t>
            </w:r>
            <w:proofErr w:type="spellStart"/>
            <w:r>
              <w:rPr>
                <w:sz w:val="22"/>
                <w:szCs w:val="22"/>
              </w:rPr>
              <w:t>СанПина</w:t>
            </w:r>
            <w:proofErr w:type="spellEnd"/>
            <w:r w:rsidRPr="005E6916">
              <w:rPr>
                <w:sz w:val="22"/>
                <w:szCs w:val="22"/>
              </w:rPr>
              <w:t xml:space="preserve">;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>- замена игрового оборудования и мебели в</w:t>
            </w:r>
            <w:r>
              <w:rPr>
                <w:sz w:val="22"/>
                <w:szCs w:val="22"/>
              </w:rPr>
              <w:t xml:space="preserve"> </w:t>
            </w:r>
            <w:r w:rsidRPr="005E6916">
              <w:rPr>
                <w:sz w:val="22"/>
                <w:szCs w:val="22"/>
              </w:rPr>
              <w:t xml:space="preserve">группах;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приобретение </w:t>
            </w:r>
            <w:proofErr w:type="gramStart"/>
            <w:r w:rsidRPr="005E6916">
              <w:rPr>
                <w:sz w:val="22"/>
                <w:szCs w:val="22"/>
              </w:rPr>
              <w:t>технологического</w:t>
            </w:r>
            <w:proofErr w:type="gramEnd"/>
            <w:r w:rsidRPr="005E6916">
              <w:rPr>
                <w:sz w:val="22"/>
                <w:szCs w:val="22"/>
              </w:rPr>
              <w:t xml:space="preserve"> и учебного </w:t>
            </w:r>
          </w:p>
          <w:p w:rsidR="009B0614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оборудования. </w:t>
            </w:r>
          </w:p>
          <w:p w:rsidR="00F4210B" w:rsidRPr="005E6916" w:rsidRDefault="00F4210B" w:rsidP="00381BF9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замена отопительной системы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4. Продолжение работы по внедрению </w:t>
            </w:r>
            <w:proofErr w:type="gramStart"/>
            <w:r w:rsidRPr="005E6916">
              <w:rPr>
                <w:sz w:val="22"/>
                <w:szCs w:val="22"/>
              </w:rPr>
              <w:t>новых</w:t>
            </w:r>
            <w:proofErr w:type="gramEnd"/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форм дошкольного образования: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кружки по запросам родителей и интересам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детей;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сотрудничество с </w:t>
            </w:r>
            <w:r w:rsidRPr="005E6916">
              <w:rPr>
                <w:rFonts w:ascii="Arial" w:hAnsi="Arial" w:cs="Arial"/>
                <w:sz w:val="22"/>
                <w:szCs w:val="22"/>
              </w:rPr>
              <w:t xml:space="preserve">00, </w:t>
            </w:r>
            <w:r w:rsidRPr="005E6916">
              <w:rPr>
                <w:sz w:val="22"/>
                <w:szCs w:val="22"/>
              </w:rPr>
              <w:t xml:space="preserve">другими ДОУ </w:t>
            </w:r>
            <w:proofErr w:type="gramStart"/>
            <w:r w:rsidRPr="005E691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</w:t>
            </w:r>
            <w:proofErr w:type="gramEnd"/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Default="009B0614" w:rsidP="009B0614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разработки и внедрения </w:t>
            </w:r>
            <w:proofErr w:type="gramStart"/>
            <w:r w:rsidRPr="005E6916">
              <w:rPr>
                <w:sz w:val="22"/>
                <w:szCs w:val="22"/>
              </w:rPr>
              <w:t>новых</w:t>
            </w:r>
            <w:proofErr w:type="gramEnd"/>
            <w:r w:rsidRPr="005E6916">
              <w:rPr>
                <w:sz w:val="22"/>
                <w:szCs w:val="22"/>
              </w:rPr>
              <w:t xml:space="preserve"> </w:t>
            </w:r>
            <w:proofErr w:type="spellStart"/>
            <w:r w:rsidRPr="005E6916">
              <w:rPr>
                <w:sz w:val="22"/>
                <w:szCs w:val="22"/>
              </w:rPr>
              <w:t>педтехнол</w:t>
            </w:r>
            <w:r>
              <w:rPr>
                <w:sz w:val="22"/>
                <w:szCs w:val="22"/>
              </w:rPr>
              <w:t>о</w:t>
            </w:r>
            <w:r w:rsidRPr="005E6916">
              <w:rPr>
                <w:sz w:val="22"/>
                <w:szCs w:val="22"/>
              </w:rPr>
              <w:t>ги</w:t>
            </w:r>
            <w:r>
              <w:rPr>
                <w:sz w:val="22"/>
                <w:szCs w:val="22"/>
              </w:rPr>
              <w:t>й</w:t>
            </w:r>
            <w:proofErr w:type="spellEnd"/>
            <w:r w:rsidRPr="005E6916">
              <w:rPr>
                <w:sz w:val="22"/>
                <w:szCs w:val="22"/>
              </w:rPr>
              <w:t xml:space="preserve">. </w:t>
            </w:r>
          </w:p>
          <w:p w:rsidR="00F4210B" w:rsidRDefault="00F4210B" w:rsidP="009B0614">
            <w:pPr>
              <w:pStyle w:val="a3"/>
              <w:ind w:left="105"/>
              <w:rPr>
                <w:sz w:val="22"/>
                <w:szCs w:val="22"/>
              </w:rPr>
            </w:pPr>
          </w:p>
          <w:p w:rsidR="00F4210B" w:rsidRPr="005E6916" w:rsidRDefault="00F4210B" w:rsidP="009B0614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2011-2014г.г.</w:t>
            </w:r>
          </w:p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Default="009B0614" w:rsidP="00381BF9">
            <w:pPr>
              <w:pStyle w:val="a3"/>
              <w:ind w:left="91"/>
              <w:rPr>
                <w:w w:val="84"/>
                <w:sz w:val="22"/>
                <w:szCs w:val="22"/>
              </w:rPr>
            </w:pPr>
            <w:r>
              <w:rPr>
                <w:w w:val="84"/>
                <w:sz w:val="22"/>
                <w:szCs w:val="22"/>
              </w:rPr>
              <w:t>Никифорова Л.А</w:t>
            </w:r>
          </w:p>
          <w:p w:rsidR="009B0614" w:rsidRPr="005E6916" w:rsidRDefault="009B0614" w:rsidP="00381BF9">
            <w:pPr>
              <w:pStyle w:val="a3"/>
              <w:ind w:left="91"/>
              <w:rPr>
                <w:w w:val="84"/>
                <w:sz w:val="22"/>
                <w:szCs w:val="22"/>
              </w:rPr>
            </w:pPr>
          </w:p>
          <w:p w:rsidR="009B0614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Маркелова Л.Н</w:t>
            </w:r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</w:p>
          <w:p w:rsidR="009B0614" w:rsidRPr="005E6916" w:rsidRDefault="009B0614" w:rsidP="00B11A43">
            <w:pPr>
              <w:pStyle w:val="a3"/>
              <w:ind w:left="91"/>
              <w:rPr>
                <w:w w:val="84"/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B11A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B11A4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2011 -2012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137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6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30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54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6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8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54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8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B11A43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11A43" w:rsidRPr="005E6916" w:rsidTr="00B11A43">
        <w:trPr>
          <w:trHeight w:hRule="exact" w:val="26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3" w:rsidRPr="005E6916" w:rsidRDefault="00B11A43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302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5E6916">
              <w:rPr>
                <w:sz w:val="22"/>
                <w:szCs w:val="22"/>
              </w:rPr>
              <w:t>II</w:t>
            </w:r>
            <w:proofErr w:type="gramEnd"/>
            <w:r w:rsidRPr="005E6916">
              <w:rPr>
                <w:sz w:val="22"/>
                <w:szCs w:val="22"/>
              </w:rPr>
              <w:t>овышение</w:t>
            </w:r>
            <w:proofErr w:type="spellEnd"/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proofErr w:type="spellStart"/>
            <w:proofErr w:type="gramStart"/>
            <w:r w:rsidRPr="005E6916">
              <w:rPr>
                <w:sz w:val="22"/>
                <w:szCs w:val="22"/>
              </w:rPr>
              <w:t>n</w:t>
            </w:r>
            <w:proofErr w:type="gramEnd"/>
            <w:r w:rsidRPr="005E6916">
              <w:rPr>
                <w:sz w:val="22"/>
                <w:szCs w:val="22"/>
              </w:rPr>
              <w:t>рофессиональ</w:t>
            </w:r>
            <w:proofErr w:type="spellEnd"/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-ной </w:t>
            </w:r>
          </w:p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>компетентност</w:t>
            </w:r>
            <w:r>
              <w:rPr>
                <w:sz w:val="22"/>
                <w:szCs w:val="22"/>
              </w:rPr>
              <w:t>и</w:t>
            </w:r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5563CE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 педагогов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1. Аттестация педагогических работников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9B0614">
            <w:pPr>
              <w:pStyle w:val="a3"/>
              <w:ind w:left="91"/>
              <w:rPr>
                <w:rFonts w:ascii="Arial" w:hAnsi="Arial" w:cs="Arial"/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5E6916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4г</w:t>
            </w:r>
            <w:r w:rsidRPr="005E691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Л.А</w:t>
            </w:r>
          </w:p>
          <w:p w:rsidR="009B0614" w:rsidRPr="005E6916" w:rsidRDefault="009B0614" w:rsidP="009B0614">
            <w:pPr>
              <w:pStyle w:val="a3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Маркелова Л.Н</w:t>
            </w:r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Маркелова Л.Н</w:t>
            </w:r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5563CE">
            <w:pPr>
              <w:pStyle w:val="a3"/>
              <w:ind w:left="91"/>
              <w:rPr>
                <w:rFonts w:ascii="Arial" w:hAnsi="Arial" w:cs="Arial"/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Воспитатели </w:t>
            </w:r>
          </w:p>
        </w:tc>
      </w:tr>
      <w:tr w:rsidR="009B0614" w:rsidRPr="005E6916" w:rsidTr="005563CE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9B0614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>2. Повыше</w:t>
            </w:r>
            <w:r>
              <w:rPr>
                <w:sz w:val="22"/>
                <w:szCs w:val="22"/>
              </w:rPr>
              <w:t xml:space="preserve">ние </w:t>
            </w:r>
            <w:r w:rsidRPr="005E6916">
              <w:rPr>
                <w:sz w:val="22"/>
                <w:szCs w:val="22"/>
              </w:rPr>
              <w:t xml:space="preserve"> квалификации </w:t>
            </w:r>
            <w:proofErr w:type="gramStart"/>
            <w:r w:rsidRPr="005E6916">
              <w:rPr>
                <w:sz w:val="22"/>
                <w:szCs w:val="22"/>
              </w:rPr>
              <w:t>педагогических</w:t>
            </w:r>
            <w:proofErr w:type="gramEnd"/>
            <w:r w:rsidRPr="005E69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работников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6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9B0614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>3. Обобщение педагогического опыта</w:t>
            </w:r>
            <w:r>
              <w:rPr>
                <w:sz w:val="22"/>
                <w:szCs w:val="22"/>
              </w:rPr>
              <w:t>, изучение</w:t>
            </w:r>
            <w:r w:rsidRPr="005E69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43"/>
              <w:jc w:val="center"/>
              <w:rPr>
                <w:w w:val="89"/>
                <w:sz w:val="21"/>
                <w:szCs w:val="21"/>
              </w:rPr>
            </w:pPr>
            <w:r w:rsidRPr="005E6916">
              <w:rPr>
                <w:w w:val="125"/>
                <w:sz w:val="18"/>
                <w:szCs w:val="18"/>
              </w:rPr>
              <w:t xml:space="preserve">-- </w:t>
            </w:r>
            <w:r w:rsidRPr="005E6916">
              <w:rPr>
                <w:rFonts w:ascii="Arial" w:hAnsi="Arial" w:cs="Arial"/>
                <w:w w:val="125"/>
                <w:sz w:val="21"/>
                <w:szCs w:val="21"/>
              </w:rPr>
              <w:t xml:space="preserve">/ / </w:t>
            </w:r>
            <w:r w:rsidRPr="005E6916">
              <w:rPr>
                <w:w w:val="89"/>
                <w:sz w:val="21"/>
                <w:szCs w:val="21"/>
              </w:rPr>
              <w:t xml:space="preserve">-- </w:t>
            </w:r>
          </w:p>
        </w:tc>
      </w:tr>
      <w:tr w:rsidR="009B0614" w:rsidRPr="005E6916" w:rsidTr="005563CE">
        <w:trPr>
          <w:trHeight w:hRule="exact" w:val="283"/>
        </w:trPr>
        <w:tc>
          <w:tcPr>
            <w:tcW w:w="17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нормативно-методической документации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96B06" w:rsidRPr="005E6916" w:rsidTr="00381BF9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4. Осуществление творческого подхода </w:t>
            </w:r>
            <w:proofErr w:type="gramStart"/>
            <w:r w:rsidRPr="005E6916">
              <w:rPr>
                <w:sz w:val="22"/>
                <w:szCs w:val="22"/>
              </w:rPr>
              <w:t>к</w:t>
            </w:r>
            <w:proofErr w:type="gramEnd"/>
            <w:r w:rsidRPr="005E69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43"/>
              <w:jc w:val="center"/>
              <w:rPr>
                <w:w w:val="92"/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-- </w:t>
            </w:r>
            <w:r w:rsidRPr="005E6916">
              <w:rPr>
                <w:rFonts w:ascii="Arial" w:hAnsi="Arial" w:cs="Arial"/>
                <w:sz w:val="22"/>
                <w:szCs w:val="22"/>
              </w:rPr>
              <w:t xml:space="preserve">/ / </w:t>
            </w:r>
            <w:r w:rsidRPr="005E6916">
              <w:rPr>
                <w:w w:val="92"/>
                <w:sz w:val="22"/>
                <w:szCs w:val="22"/>
              </w:rPr>
              <w:t xml:space="preserve">-- </w:t>
            </w:r>
          </w:p>
        </w:tc>
      </w:tr>
      <w:tr w:rsidR="00496B06" w:rsidRPr="005E6916" w:rsidTr="00381BF9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использованию программ, разработке занятий и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дидактических игр; подбор и адаптация методик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по дошкольному воспитанию и образованию </w:t>
            </w:r>
            <w:r>
              <w:rPr>
                <w:sz w:val="22"/>
                <w:szCs w:val="22"/>
              </w:rPr>
              <w:t xml:space="preserve"> с учётом ФГТ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5. Участие педагогов в выставках, семинарах,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proofErr w:type="gramStart"/>
            <w:r w:rsidRPr="005E6916">
              <w:rPr>
                <w:sz w:val="22"/>
                <w:szCs w:val="22"/>
              </w:rPr>
              <w:t>смотрах-конкурсах</w:t>
            </w:r>
            <w:proofErr w:type="gramEnd"/>
            <w:r w:rsidRPr="005E6916">
              <w:rPr>
                <w:sz w:val="22"/>
                <w:szCs w:val="22"/>
              </w:rPr>
              <w:t xml:space="preserve"> и методических </w:t>
            </w:r>
          </w:p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>объедине</w:t>
            </w:r>
            <w:r>
              <w:rPr>
                <w:sz w:val="22"/>
                <w:szCs w:val="22"/>
              </w:rPr>
              <w:t xml:space="preserve">ниях </w:t>
            </w:r>
            <w:proofErr w:type="gramStart"/>
            <w:r>
              <w:rPr>
                <w:sz w:val="22"/>
                <w:szCs w:val="22"/>
              </w:rPr>
              <w:t>районного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5E6916">
              <w:rPr>
                <w:sz w:val="22"/>
                <w:szCs w:val="22"/>
              </w:rPr>
              <w:t xml:space="preserve"> областного, </w:t>
            </w:r>
          </w:p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 уровней 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6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0614" w:rsidRPr="005E6916" w:rsidRDefault="009B0614" w:rsidP="00381BF9">
            <w:pPr>
              <w:pStyle w:val="a3"/>
              <w:ind w:right="28"/>
              <w:jc w:val="center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8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proofErr w:type="gramStart"/>
            <w:r w:rsidRPr="005E6916">
              <w:rPr>
                <w:sz w:val="22"/>
                <w:szCs w:val="22"/>
              </w:rPr>
              <w:t>соответствии</w:t>
            </w:r>
            <w:proofErr w:type="gramEnd"/>
            <w:r w:rsidRPr="005E69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9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с годовым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3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планом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96B06" w:rsidRPr="005E6916" w:rsidTr="00381BF9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МДОУ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4205A5">
        <w:trPr>
          <w:trHeight w:hRule="exact" w:val="31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Повышение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1. Мониторинг уровня развития воспитанников </w:t>
            </w:r>
          </w:p>
          <w:p w:rsidR="009B0614" w:rsidRPr="005E6916" w:rsidRDefault="004205A5" w:rsidP="004205A5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Ведение мониторинга развития</w:t>
            </w:r>
            <w:r w:rsidR="009B0614"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3. Осуществление коррекционно-развивающих </w:t>
            </w: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мероприятий, психологическое сопровождение </w:t>
            </w: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семьи </w:t>
            </w: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4. Оказание </w:t>
            </w:r>
            <w:proofErr w:type="gramStart"/>
            <w:r w:rsidRPr="005E6916">
              <w:rPr>
                <w:sz w:val="22"/>
                <w:szCs w:val="22"/>
              </w:rPr>
              <w:t>дополнительных</w:t>
            </w:r>
            <w:proofErr w:type="gramEnd"/>
            <w:r w:rsidRPr="005E6916">
              <w:rPr>
                <w:sz w:val="22"/>
                <w:szCs w:val="22"/>
              </w:rPr>
              <w:t xml:space="preserve"> образовательных </w:t>
            </w: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услуг по следующим направлениям: </w:t>
            </w: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</w:t>
            </w:r>
            <w:r w:rsidR="004205A5">
              <w:rPr>
                <w:sz w:val="22"/>
                <w:szCs w:val="22"/>
              </w:rPr>
              <w:t xml:space="preserve">интеллектуальное </w:t>
            </w:r>
            <w:proofErr w:type="gramStart"/>
            <w:r w:rsidRPr="005E6916">
              <w:rPr>
                <w:sz w:val="22"/>
                <w:szCs w:val="22"/>
              </w:rPr>
              <w:t>;</w:t>
            </w:r>
            <w:r w:rsidR="004205A5">
              <w:rPr>
                <w:sz w:val="22"/>
                <w:szCs w:val="22"/>
              </w:rPr>
              <w:t>(</w:t>
            </w:r>
            <w:proofErr w:type="gramEnd"/>
            <w:r w:rsidR="004205A5">
              <w:rPr>
                <w:sz w:val="22"/>
                <w:szCs w:val="22"/>
              </w:rPr>
              <w:t>шахматы, английский язык)</w:t>
            </w:r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- </w:t>
            </w:r>
            <w:proofErr w:type="gramStart"/>
            <w:r w:rsidRPr="005E6916">
              <w:rPr>
                <w:sz w:val="22"/>
                <w:szCs w:val="22"/>
              </w:rPr>
              <w:t>художественно-эстетическое</w:t>
            </w:r>
            <w:proofErr w:type="gramEnd"/>
            <w:r w:rsidRPr="005E6916">
              <w:rPr>
                <w:sz w:val="22"/>
                <w:szCs w:val="22"/>
              </w:rPr>
              <w:t xml:space="preserve">; </w:t>
            </w:r>
            <w:r w:rsidR="004205A5">
              <w:rPr>
                <w:sz w:val="22"/>
                <w:szCs w:val="22"/>
              </w:rPr>
              <w:t xml:space="preserve">(кружковая работа по </w:t>
            </w:r>
            <w:proofErr w:type="spellStart"/>
            <w:r w:rsidR="004205A5">
              <w:rPr>
                <w:sz w:val="22"/>
                <w:szCs w:val="22"/>
              </w:rPr>
              <w:t>возравстным</w:t>
            </w:r>
            <w:proofErr w:type="spellEnd"/>
            <w:r w:rsidR="004205A5">
              <w:rPr>
                <w:sz w:val="22"/>
                <w:szCs w:val="22"/>
              </w:rPr>
              <w:t xml:space="preserve"> группам, хореография)</w:t>
            </w:r>
          </w:p>
          <w:p w:rsidR="009B0614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</w:p>
          <w:p w:rsidR="009B0614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</w:p>
          <w:p w:rsidR="009B0614" w:rsidRPr="00381BF9" w:rsidRDefault="009B0614" w:rsidP="004205A5"/>
          <w:p w:rsidR="009B0614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</w:p>
          <w:p w:rsidR="009B0614" w:rsidRPr="005E6916" w:rsidRDefault="009B0614" w:rsidP="004205A5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14" w:rsidRPr="005E6916" w:rsidRDefault="009B0614" w:rsidP="004205A5">
            <w:pPr>
              <w:pStyle w:val="a3"/>
              <w:ind w:right="28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В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proofErr w:type="gramStart"/>
            <w:r w:rsidRPr="005E6916">
              <w:rPr>
                <w:sz w:val="22"/>
                <w:szCs w:val="22"/>
              </w:rPr>
              <w:t>соответствии</w:t>
            </w:r>
            <w:proofErr w:type="gramEnd"/>
            <w:r w:rsidRPr="005E6916">
              <w:rPr>
                <w:sz w:val="22"/>
                <w:szCs w:val="22"/>
              </w:rPr>
              <w:t xml:space="preserve">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с годовым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планом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МДОУ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Постоянно </w:t>
            </w:r>
          </w:p>
          <w:p w:rsidR="009B0614" w:rsidRPr="005E6916" w:rsidRDefault="009B0614" w:rsidP="004205A5">
            <w:pPr>
              <w:pStyle w:val="a3"/>
              <w:ind w:left="115"/>
              <w:rPr>
                <w:sz w:val="22"/>
                <w:szCs w:val="22"/>
              </w:rPr>
            </w:pPr>
            <w:r w:rsidRPr="005E6916">
              <w:rPr>
                <w:w w:val="92"/>
              </w:rPr>
              <w:t xml:space="preserve">-- </w:t>
            </w:r>
            <w:r w:rsidRPr="005E6916">
              <w:rPr>
                <w:rFonts w:ascii="Arial" w:hAnsi="Arial" w:cs="Arial"/>
              </w:rPr>
              <w:t xml:space="preserve">/ / </w:t>
            </w:r>
            <w:r w:rsidRPr="005E6916">
              <w:rPr>
                <w:w w:val="92"/>
              </w:rPr>
              <w:t xml:space="preserve">--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Воспитатели,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Педагог-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психолог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Воспитатели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воспитатели,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Педагог-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психолог </w:t>
            </w:r>
          </w:p>
          <w:p w:rsidR="009B0614" w:rsidRPr="005E6916" w:rsidRDefault="009B0614" w:rsidP="004205A5">
            <w:pPr>
              <w:pStyle w:val="a3"/>
              <w:ind w:left="91"/>
              <w:rPr>
                <w:sz w:val="22"/>
                <w:szCs w:val="22"/>
              </w:rPr>
            </w:pPr>
            <w:r w:rsidRPr="005E6916">
              <w:rPr>
                <w:rFonts w:ascii="Arial" w:hAnsi="Arial" w:cs="Arial"/>
                <w:w w:val="145"/>
                <w:sz w:val="15"/>
                <w:szCs w:val="15"/>
              </w:rPr>
              <w:t xml:space="preserve">-- </w:t>
            </w:r>
            <w:r w:rsidRPr="005E6916">
              <w:rPr>
                <w:w w:val="145"/>
                <w:sz w:val="23"/>
                <w:szCs w:val="23"/>
              </w:rPr>
              <w:t xml:space="preserve">/ / </w:t>
            </w:r>
            <w:r w:rsidRPr="005E6916">
              <w:rPr>
                <w:w w:val="145"/>
                <w:sz w:val="18"/>
                <w:szCs w:val="18"/>
              </w:rPr>
              <w:t xml:space="preserve">-- </w:t>
            </w:r>
          </w:p>
        </w:tc>
      </w:tr>
      <w:tr w:rsidR="009B0614" w:rsidRPr="005E6916" w:rsidTr="005563CE">
        <w:trPr>
          <w:trHeight w:hRule="exact" w:val="28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качества 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15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4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дошкольного 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15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72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образования </w:t>
            </w: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15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8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15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15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9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15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25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15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326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115"/>
              <w:rPr>
                <w:w w:val="9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91"/>
              <w:rPr>
                <w:w w:val="145"/>
                <w:sz w:val="18"/>
                <w:szCs w:val="18"/>
              </w:rPr>
            </w:pPr>
          </w:p>
        </w:tc>
      </w:tr>
      <w:tr w:rsidR="009B0614" w:rsidRPr="005E6916" w:rsidTr="005563CE">
        <w:trPr>
          <w:trHeight w:hRule="exact" w:val="254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30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5E6916" w:rsidTr="005563CE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5563CE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B0614" w:rsidRPr="00381BF9" w:rsidTr="004205A5">
        <w:trPr>
          <w:trHeight w:hRule="exact" w:val="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14" w:rsidRPr="005E6916" w:rsidRDefault="009B0614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81BF9" w:rsidRPr="00381BF9" w:rsidTr="004205A5">
        <w:trPr>
          <w:trHeight w:hRule="exact" w:val="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F9" w:rsidRPr="005E6916" w:rsidRDefault="00381BF9" w:rsidP="00381BF9">
            <w:pPr>
              <w:pStyle w:val="a3"/>
              <w:jc w:val="center"/>
              <w:rPr>
                <w:sz w:val="25"/>
                <w:szCs w:val="25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F9" w:rsidRPr="005E6916" w:rsidRDefault="00381BF9" w:rsidP="00381BF9">
            <w:pPr>
              <w:pStyle w:val="a3"/>
              <w:ind w:left="105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BF9" w:rsidRPr="005E6916" w:rsidRDefault="00381BF9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F9" w:rsidRPr="005E6916" w:rsidRDefault="00381BF9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F9" w:rsidRPr="005E6916" w:rsidRDefault="00381BF9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96B06" w:rsidRPr="005E6916" w:rsidTr="00381BF9">
        <w:trPr>
          <w:trHeight w:hRule="exact" w:val="33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Default="00496B06" w:rsidP="00381BF9">
            <w:pPr>
              <w:pStyle w:val="a3"/>
              <w:rPr>
                <w:sz w:val="22"/>
                <w:szCs w:val="22"/>
              </w:rPr>
            </w:pPr>
          </w:p>
          <w:p w:rsidR="00011915" w:rsidRDefault="00011915" w:rsidP="00381BF9">
            <w:pPr>
              <w:pStyle w:val="a3"/>
              <w:ind w:left="72"/>
              <w:rPr>
                <w:sz w:val="22"/>
                <w:szCs w:val="22"/>
              </w:rPr>
            </w:pPr>
          </w:p>
          <w:p w:rsidR="00011915" w:rsidRPr="005E6916" w:rsidRDefault="00011915" w:rsidP="00381BF9">
            <w:pPr>
              <w:pStyle w:val="a3"/>
              <w:ind w:left="72"/>
              <w:rPr>
                <w:sz w:val="22"/>
                <w:szCs w:val="22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Default="00496B06" w:rsidP="00381BF9">
            <w:pPr>
              <w:pStyle w:val="a3"/>
              <w:rPr>
                <w:sz w:val="22"/>
                <w:szCs w:val="22"/>
              </w:rPr>
            </w:pPr>
            <w:r w:rsidRPr="005E6916">
              <w:rPr>
                <w:sz w:val="22"/>
                <w:szCs w:val="22"/>
              </w:rPr>
              <w:t xml:space="preserve"> </w:t>
            </w:r>
          </w:p>
          <w:p w:rsidR="00FD4702" w:rsidRDefault="00FD4702" w:rsidP="00381BF9">
            <w:pPr>
              <w:pStyle w:val="a3"/>
              <w:rPr>
                <w:sz w:val="22"/>
                <w:szCs w:val="22"/>
              </w:rPr>
            </w:pPr>
          </w:p>
          <w:p w:rsidR="00FD4702" w:rsidRDefault="00FD4702" w:rsidP="00381BF9">
            <w:pPr>
              <w:pStyle w:val="a3"/>
              <w:rPr>
                <w:sz w:val="22"/>
                <w:szCs w:val="22"/>
              </w:rPr>
            </w:pPr>
          </w:p>
          <w:p w:rsidR="00FD4702" w:rsidRDefault="00FD4702" w:rsidP="00381BF9">
            <w:pPr>
              <w:pStyle w:val="a3"/>
              <w:rPr>
                <w:sz w:val="22"/>
                <w:szCs w:val="22"/>
              </w:rPr>
            </w:pPr>
          </w:p>
          <w:p w:rsidR="00FD4702" w:rsidRDefault="00FD4702" w:rsidP="00381BF9">
            <w:pPr>
              <w:pStyle w:val="a3"/>
              <w:rPr>
                <w:sz w:val="22"/>
                <w:szCs w:val="22"/>
              </w:rPr>
            </w:pPr>
          </w:p>
          <w:p w:rsidR="00FD4702" w:rsidRPr="005E6916" w:rsidRDefault="00FD4702" w:rsidP="00381BF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B06" w:rsidRPr="005E6916" w:rsidRDefault="00496B06" w:rsidP="00381BF9">
            <w:pPr>
              <w:pStyle w:val="a3"/>
              <w:ind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06" w:rsidRPr="005E6916" w:rsidRDefault="00496B06" w:rsidP="00381BF9">
            <w:pPr>
              <w:pStyle w:val="a3"/>
              <w:ind w:left="91"/>
              <w:rPr>
                <w:sz w:val="22"/>
                <w:szCs w:val="22"/>
              </w:rPr>
            </w:pPr>
          </w:p>
        </w:tc>
      </w:tr>
    </w:tbl>
    <w:tbl>
      <w:tblPr>
        <w:tblW w:w="10723" w:type="dxa"/>
        <w:tblInd w:w="-6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5342"/>
        <w:gridCol w:w="278"/>
        <w:gridCol w:w="1357"/>
        <w:gridCol w:w="1933"/>
        <w:gridCol w:w="18"/>
      </w:tblGrid>
      <w:tr w:rsidR="004205A5" w:rsidRPr="00F94DB5" w:rsidTr="00484AA4">
        <w:trPr>
          <w:trHeight w:hRule="exact" w:val="29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F94DB5">
              <w:rPr>
                <w:sz w:val="22"/>
                <w:szCs w:val="22"/>
              </w:rPr>
              <w:t>елостного</w:t>
            </w:r>
            <w:proofErr w:type="spellEnd"/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Внедрение новых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94DB5">
              <w:rPr>
                <w:sz w:val="22"/>
                <w:szCs w:val="22"/>
              </w:rPr>
              <w:t xml:space="preserve">технологий 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120"/>
              <w:rPr>
                <w:sz w:val="22"/>
                <w:szCs w:val="22"/>
              </w:rPr>
            </w:pPr>
            <w:proofErr w:type="gramStart"/>
            <w:r w:rsidRPr="00F94DB5">
              <w:rPr>
                <w:sz w:val="22"/>
                <w:szCs w:val="22"/>
              </w:rPr>
              <w:t>соответствии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  <w:p w:rsidR="004205A5" w:rsidRPr="00F94DB5" w:rsidRDefault="004205A5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 годовым </w:t>
            </w:r>
          </w:p>
          <w:p w:rsidR="004205A5" w:rsidRPr="00F94DB5" w:rsidRDefault="004205A5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планом </w:t>
            </w:r>
          </w:p>
          <w:p w:rsidR="004205A5" w:rsidRPr="00F94DB5" w:rsidRDefault="004205A5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МДОУ </w:t>
            </w:r>
          </w:p>
          <w:p w:rsidR="004205A5" w:rsidRPr="00F94DB5" w:rsidRDefault="004205A5" w:rsidP="00484AA4">
            <w:pPr>
              <w:pStyle w:val="a3"/>
              <w:ind w:right="292"/>
              <w:jc w:val="center"/>
              <w:rPr>
                <w:sz w:val="22"/>
                <w:szCs w:val="22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t xml:space="preserve">/ </w:t>
            </w:r>
            <w:r w:rsidRPr="00F94DB5">
              <w:rPr>
                <w:rFonts w:ascii="Arial" w:hAnsi="Arial" w:cs="Arial"/>
              </w:rPr>
              <w:t xml:space="preserve">/ </w:t>
            </w:r>
            <w:r w:rsidRPr="00F94DB5">
              <w:rPr>
                <w:w w:val="92"/>
              </w:rPr>
              <w:t xml:space="preserve">--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205A5" w:rsidRPr="00F94DB5" w:rsidTr="00484AA4">
        <w:trPr>
          <w:trHeight w:hRule="exact" w:val="278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целостного </w:t>
            </w:r>
            <w:r>
              <w:rPr>
                <w:sz w:val="22"/>
                <w:szCs w:val="22"/>
              </w:rPr>
              <w:t xml:space="preserve"> подхода</w:t>
            </w:r>
            <w:r w:rsidRPr="00F94DB5">
              <w:rPr>
                <w:sz w:val="22"/>
                <w:szCs w:val="22"/>
              </w:rPr>
              <w:t xml:space="preserve"> </w:t>
            </w:r>
            <w:proofErr w:type="gramStart"/>
            <w:r w:rsidRPr="00F94DB5">
              <w:rPr>
                <w:sz w:val="22"/>
                <w:szCs w:val="22"/>
              </w:rPr>
              <w:t>к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оздоровлению </w:t>
            </w:r>
          </w:p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и укреплению </w:t>
            </w:r>
          </w:p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здоровья </w:t>
            </w:r>
            <w:r>
              <w:rPr>
                <w:sz w:val="22"/>
                <w:szCs w:val="22"/>
              </w:rPr>
              <w:t xml:space="preserve"> </w:t>
            </w:r>
          </w:p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lastRenderedPageBreak/>
              <w:t xml:space="preserve">воспитанников </w:t>
            </w: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right="292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ДОУ</w:t>
            </w:r>
          </w:p>
        </w:tc>
      </w:tr>
      <w:tr w:rsidR="004205A5" w:rsidRPr="00F94DB5" w:rsidTr="00484AA4">
        <w:trPr>
          <w:trHeight w:hRule="exact" w:val="264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right="292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205A5" w:rsidRPr="00F94DB5" w:rsidTr="00484AA4">
        <w:trPr>
          <w:trHeight w:hRule="exact" w:val="26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right="292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205A5" w:rsidRPr="00F94DB5" w:rsidTr="00484AA4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2. Уча</w:t>
            </w:r>
            <w:r>
              <w:rPr>
                <w:sz w:val="22"/>
                <w:szCs w:val="22"/>
              </w:rPr>
              <w:t>стие в спартакиаде дошкольников ДОУ</w:t>
            </w:r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right="292"/>
              <w:jc w:val="center"/>
              <w:rPr>
                <w:w w:val="9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05A5" w:rsidRPr="00F94DB5" w:rsidRDefault="004205A5" w:rsidP="00484AA4">
            <w:pPr>
              <w:pStyle w:val="a3"/>
              <w:ind w:left="105"/>
              <w:rPr>
                <w:sz w:val="22"/>
                <w:szCs w:val="22"/>
              </w:rPr>
            </w:pPr>
          </w:p>
          <w:p w:rsidR="004205A5" w:rsidRPr="00F94DB5" w:rsidRDefault="004205A5" w:rsidP="00484AA4">
            <w:pPr>
              <w:pStyle w:val="a3"/>
              <w:ind w:left="105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4205A5" w:rsidRPr="00F94DB5" w:rsidTr="00484AA4">
        <w:trPr>
          <w:trHeight w:hRule="exact" w:val="30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5A5" w:rsidRPr="00F94DB5" w:rsidRDefault="004205A5" w:rsidP="00484AA4">
            <w:pPr>
              <w:pStyle w:val="a3"/>
              <w:ind w:left="105"/>
              <w:rPr>
                <w:sz w:val="22"/>
                <w:szCs w:val="22"/>
              </w:rPr>
            </w:pPr>
          </w:p>
        </w:tc>
      </w:tr>
      <w:tr w:rsidR="00381BF9" w:rsidRPr="00F94DB5" w:rsidTr="00484AA4">
        <w:trPr>
          <w:trHeight w:hRule="exact" w:val="23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BF9" w:rsidRPr="00F94DB5" w:rsidRDefault="00381BF9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F9" w:rsidRPr="00F94DB5" w:rsidRDefault="00381BF9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BF9" w:rsidRPr="00F94DB5" w:rsidRDefault="00381BF9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1BF9" w:rsidRPr="00F94DB5" w:rsidRDefault="00381BF9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F9" w:rsidRPr="00F94DB5" w:rsidRDefault="00381BF9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81BF9" w:rsidRPr="00F94DB5" w:rsidTr="00484AA4">
        <w:trPr>
          <w:trHeight w:hRule="exact" w:val="283"/>
        </w:trPr>
        <w:tc>
          <w:tcPr>
            <w:tcW w:w="17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F9" w:rsidRPr="00F94DB5" w:rsidRDefault="00381BF9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F9" w:rsidRPr="00F94DB5" w:rsidRDefault="004205A5" w:rsidP="00484AA4">
            <w:pPr>
              <w:pStyle w:val="a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Проведение </w:t>
            </w:r>
            <w:r w:rsidR="00381BF9" w:rsidRPr="00F94DB5">
              <w:rPr>
                <w:sz w:val="22"/>
                <w:szCs w:val="22"/>
              </w:rPr>
              <w:t xml:space="preserve"> ежегодной </w:t>
            </w:r>
            <w:proofErr w:type="spellStart"/>
            <w:r w:rsidR="00381BF9" w:rsidRPr="00F94DB5">
              <w:rPr>
                <w:sz w:val="22"/>
                <w:szCs w:val="22"/>
              </w:rPr>
              <w:t>диспансериза</w:t>
            </w:r>
            <w:proofErr w:type="gramStart"/>
            <w:r w:rsidR="00381BF9" w:rsidRPr="00F94DB5">
              <w:rPr>
                <w:sz w:val="22"/>
                <w:szCs w:val="22"/>
              </w:rPr>
              <w:t>u</w:t>
            </w:r>
            <w:proofErr w:type="gramEnd"/>
            <w:r w:rsidR="00381BF9" w:rsidRPr="00F94DB5">
              <w:rPr>
                <w:sz w:val="22"/>
                <w:szCs w:val="22"/>
              </w:rPr>
              <w:t>ии</w:t>
            </w:r>
            <w:proofErr w:type="spellEnd"/>
            <w:r w:rsidR="00381BF9" w:rsidRPr="00F94DB5">
              <w:rPr>
                <w:sz w:val="22"/>
                <w:szCs w:val="22"/>
              </w:rPr>
              <w:t xml:space="preserve"> детей,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BF9" w:rsidRPr="00F94DB5" w:rsidRDefault="00381BF9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BF9" w:rsidRPr="00F94DB5" w:rsidRDefault="00381BF9" w:rsidP="00484AA4">
            <w:pPr>
              <w:pStyle w:val="a3"/>
              <w:ind w:right="292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BF9" w:rsidRPr="00F94DB5" w:rsidRDefault="00381BF9" w:rsidP="00484AA4">
            <w:pPr>
              <w:pStyle w:val="a3"/>
              <w:ind w:left="105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Врачи, </w:t>
            </w:r>
          </w:p>
        </w:tc>
      </w:tr>
      <w:tr w:rsidR="005B3023" w:rsidRPr="00F94DB5" w:rsidTr="00484AA4">
        <w:trPr>
          <w:trHeight w:hRule="exact" w:val="292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посеща</w:t>
            </w:r>
            <w:r w:rsidR="004205A5">
              <w:rPr>
                <w:sz w:val="22"/>
                <w:szCs w:val="22"/>
              </w:rPr>
              <w:t>ющих</w:t>
            </w:r>
            <w:r w:rsidRPr="00F94DB5">
              <w:rPr>
                <w:sz w:val="22"/>
                <w:szCs w:val="22"/>
              </w:rPr>
              <w:t xml:space="preserve"> МДОУ 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023" w:rsidRPr="00F94DB5" w:rsidRDefault="005B3023" w:rsidP="00484AA4">
            <w:pPr>
              <w:pStyle w:val="a3"/>
              <w:ind w:left="120"/>
              <w:rPr>
                <w:sz w:val="22"/>
                <w:szCs w:val="22"/>
              </w:rPr>
            </w:pPr>
            <w:proofErr w:type="gramStart"/>
            <w:r w:rsidRPr="00F94DB5">
              <w:rPr>
                <w:sz w:val="22"/>
                <w:szCs w:val="22"/>
              </w:rPr>
              <w:t>соответствии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374DA1" w:rsidP="00484AA4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Л.А</w:t>
            </w:r>
            <w:r w:rsidR="005B3023" w:rsidRPr="00F94DB5">
              <w:rPr>
                <w:sz w:val="22"/>
                <w:szCs w:val="22"/>
              </w:rPr>
              <w:t xml:space="preserve"> </w:t>
            </w:r>
          </w:p>
        </w:tc>
      </w:tr>
      <w:tr w:rsidR="005B3023" w:rsidRPr="00F94DB5" w:rsidTr="00484AA4">
        <w:trPr>
          <w:trHeight w:hRule="exact" w:val="225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023" w:rsidRPr="00F94DB5" w:rsidRDefault="005B3023" w:rsidP="00484AA4">
            <w:pPr>
              <w:pStyle w:val="a3"/>
              <w:ind w:right="292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 планами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9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023" w:rsidRPr="00F94DB5" w:rsidRDefault="005B3023" w:rsidP="00484AA4">
            <w:pPr>
              <w:pStyle w:val="a3"/>
              <w:ind w:right="292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ЦРБ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8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4. Проведение профилактических прививок и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right="292"/>
              <w:jc w:val="center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05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Врачи, </w:t>
            </w:r>
          </w:p>
        </w:tc>
      </w:tr>
      <w:tr w:rsidR="005B3023" w:rsidRPr="00F94DB5" w:rsidTr="00484AA4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осмотров, выявление и коррекция нарушения 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20"/>
              <w:rPr>
                <w:sz w:val="22"/>
                <w:szCs w:val="22"/>
              </w:rPr>
            </w:pPr>
            <w:proofErr w:type="gramStart"/>
            <w:r w:rsidRPr="00F94DB5">
              <w:rPr>
                <w:sz w:val="22"/>
                <w:szCs w:val="22"/>
              </w:rPr>
              <w:t>соответствии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374DA1" w:rsidP="00484AA4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Л.А</w:t>
            </w:r>
            <w:r w:rsidR="005B3023" w:rsidRPr="00F94DB5">
              <w:rPr>
                <w:sz w:val="22"/>
                <w:szCs w:val="22"/>
              </w:rPr>
              <w:t xml:space="preserve"> </w:t>
            </w:r>
          </w:p>
        </w:tc>
      </w:tr>
      <w:tr w:rsidR="005B3023" w:rsidRPr="00F94DB5" w:rsidTr="00484AA4">
        <w:trPr>
          <w:trHeight w:hRule="exact" w:val="26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осанки, плоскостопия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right="292"/>
              <w:jc w:val="center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 планами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374DA1" w:rsidP="00484AA4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="005B3023" w:rsidRPr="00F94DB5">
              <w:rPr>
                <w:sz w:val="22"/>
                <w:szCs w:val="22"/>
              </w:rPr>
              <w:t xml:space="preserve"> </w:t>
            </w:r>
          </w:p>
        </w:tc>
      </w:tr>
      <w:tr w:rsidR="005B3023" w:rsidRPr="00F94DB5" w:rsidTr="00484AA4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right="292"/>
              <w:jc w:val="center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ЦРБ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8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5. Проведение ежегодного мониторинга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right="292"/>
              <w:jc w:val="center"/>
              <w:rPr>
                <w:w w:val="92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</w:t>
            </w:r>
            <w:r w:rsidRPr="00F94DB5">
              <w:t xml:space="preserve">/ </w:t>
            </w:r>
            <w:r w:rsidRPr="00F94DB5">
              <w:rPr>
                <w:w w:val="92"/>
              </w:rPr>
              <w:t xml:space="preserve">--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Default="005B3023" w:rsidP="00484AA4">
            <w:pPr>
              <w:pStyle w:val="a3"/>
              <w:ind w:right="4"/>
              <w:jc w:val="center"/>
              <w:rPr>
                <w:sz w:val="18"/>
                <w:szCs w:val="18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/ </w:t>
            </w:r>
            <w:r w:rsidRPr="00F94DB5">
              <w:rPr>
                <w:sz w:val="18"/>
                <w:szCs w:val="18"/>
              </w:rPr>
              <w:t xml:space="preserve">-- </w:t>
            </w:r>
          </w:p>
          <w:p w:rsidR="00374DA1" w:rsidRPr="00F94DB5" w:rsidRDefault="00374DA1" w:rsidP="00484AA4">
            <w:pPr>
              <w:pStyle w:val="a3"/>
              <w:ind w:right="4"/>
              <w:jc w:val="center"/>
              <w:rPr>
                <w:sz w:val="18"/>
                <w:szCs w:val="18"/>
              </w:rPr>
            </w:pPr>
          </w:p>
        </w:tc>
      </w:tr>
      <w:tr w:rsidR="005B3023" w:rsidRPr="00F94DB5" w:rsidTr="00484AA4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374DA1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С</w:t>
            </w:r>
            <w:r w:rsidR="005B3023" w:rsidRPr="00F94DB5">
              <w:rPr>
                <w:sz w:val="22"/>
                <w:szCs w:val="22"/>
              </w:rPr>
              <w:t>остояния</w:t>
            </w:r>
            <w:r>
              <w:rPr>
                <w:sz w:val="22"/>
                <w:szCs w:val="22"/>
              </w:rPr>
              <w:t xml:space="preserve"> </w:t>
            </w:r>
            <w:r w:rsidR="005B3023" w:rsidRPr="00F94DB5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до</w:t>
            </w:r>
            <w:r w:rsidR="005B3023" w:rsidRPr="00F94DB5">
              <w:rPr>
                <w:sz w:val="22"/>
                <w:szCs w:val="22"/>
              </w:rPr>
              <w:t xml:space="preserve">ровья детей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Default="005B3023" w:rsidP="00484AA4">
            <w:pPr>
              <w:pStyle w:val="a3"/>
              <w:rPr>
                <w:i/>
                <w:sz w:val="22"/>
                <w:szCs w:val="22"/>
              </w:rPr>
            </w:pPr>
          </w:p>
          <w:p w:rsidR="00374DA1" w:rsidRPr="00374DA1" w:rsidRDefault="00374DA1" w:rsidP="00484AA4">
            <w:pPr>
              <w:pStyle w:val="a3"/>
              <w:rPr>
                <w:i/>
                <w:sz w:val="22"/>
                <w:szCs w:val="22"/>
              </w:rPr>
            </w:pPr>
          </w:p>
        </w:tc>
      </w:tr>
      <w:tr w:rsidR="00374DA1" w:rsidRPr="00F94DB5" w:rsidTr="00484AA4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б. Улучшение качества питания, контроль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DA1" w:rsidRPr="00F94DB5" w:rsidRDefault="00374DA1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ind w:right="292"/>
              <w:jc w:val="center"/>
              <w:rPr>
                <w:w w:val="92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/ </w:t>
            </w:r>
            <w:r w:rsidRPr="00F94DB5">
              <w:rPr>
                <w:w w:val="92"/>
              </w:rPr>
              <w:t xml:space="preserve">-- </w:t>
            </w:r>
          </w:p>
        </w:tc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DA1" w:rsidRDefault="00374DA1" w:rsidP="00484AA4">
            <w:pPr>
              <w:pStyle w:val="a3"/>
              <w:ind w:right="4"/>
              <w:rPr>
                <w:w w:val="90"/>
                <w:sz w:val="22"/>
                <w:szCs w:val="22"/>
              </w:rPr>
            </w:pPr>
            <w:r w:rsidRPr="00374DA1">
              <w:rPr>
                <w:w w:val="90"/>
                <w:sz w:val="22"/>
                <w:szCs w:val="22"/>
              </w:rPr>
              <w:t>Никифорова Л.А</w:t>
            </w:r>
          </w:p>
          <w:p w:rsidR="00374DA1" w:rsidRPr="00374DA1" w:rsidRDefault="00374DA1" w:rsidP="00484AA4">
            <w:pPr>
              <w:pStyle w:val="a3"/>
              <w:ind w:right="4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Миронова Л.А</w:t>
            </w:r>
          </w:p>
        </w:tc>
      </w:tr>
      <w:tr w:rsidR="00374DA1" w:rsidRPr="00F94DB5" w:rsidTr="00484AA4">
        <w:trPr>
          <w:trHeight w:hRule="exact" w:val="26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организацией питания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DA1" w:rsidRPr="00F94DB5" w:rsidRDefault="00374DA1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ind w:right="4"/>
              <w:jc w:val="center"/>
              <w:rPr>
                <w:sz w:val="22"/>
                <w:szCs w:val="22"/>
              </w:rPr>
            </w:pPr>
          </w:p>
        </w:tc>
      </w:tr>
      <w:tr w:rsidR="00374DA1" w:rsidRPr="00F94DB5" w:rsidTr="00484AA4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7. Контроль </w:t>
            </w:r>
            <w:r w:rsidRPr="00F94DB5">
              <w:rPr>
                <w:sz w:val="15"/>
                <w:szCs w:val="15"/>
              </w:rPr>
              <w:t xml:space="preserve">СО </w:t>
            </w:r>
            <w:r w:rsidRPr="00F94DB5">
              <w:rPr>
                <w:sz w:val="22"/>
                <w:szCs w:val="22"/>
              </w:rPr>
              <w:t xml:space="preserve">стороны врача и заведующего </w:t>
            </w:r>
            <w:proofErr w:type="gramStart"/>
            <w:r w:rsidRPr="00F94DB5">
              <w:rPr>
                <w:sz w:val="22"/>
                <w:szCs w:val="22"/>
              </w:rPr>
              <w:t>за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4DA1" w:rsidRPr="00F94DB5" w:rsidRDefault="00374DA1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ind w:right="292"/>
              <w:jc w:val="center"/>
              <w:rPr>
                <w:w w:val="92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/ </w:t>
            </w:r>
            <w:r w:rsidRPr="00F94DB5">
              <w:rPr>
                <w:w w:val="92"/>
              </w:rPr>
              <w:t xml:space="preserve">-- </w:t>
            </w: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DA1" w:rsidRPr="00F94DB5" w:rsidRDefault="00374DA1" w:rsidP="00484AA4">
            <w:pPr>
              <w:pStyle w:val="a3"/>
              <w:ind w:right="4"/>
              <w:jc w:val="center"/>
              <w:rPr>
                <w:w w:val="86"/>
              </w:rPr>
            </w:pPr>
          </w:p>
        </w:tc>
      </w:tr>
      <w:tr w:rsidR="005B3023" w:rsidRPr="00F94DB5" w:rsidTr="00484AA4">
        <w:trPr>
          <w:trHeight w:hRule="exact" w:val="28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проведением </w:t>
            </w:r>
            <w:proofErr w:type="gramStart"/>
            <w:r w:rsidRPr="00F94DB5">
              <w:rPr>
                <w:sz w:val="22"/>
                <w:szCs w:val="22"/>
              </w:rPr>
              <w:t>оздоровительных</w:t>
            </w:r>
            <w:proofErr w:type="gramEnd"/>
            <w:r w:rsidRPr="00F94DB5">
              <w:rPr>
                <w:sz w:val="22"/>
                <w:szCs w:val="22"/>
              </w:rPr>
              <w:t xml:space="preserve"> лечебных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9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мероприятий: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44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- витаминотерапии;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8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- </w:t>
            </w:r>
            <w:proofErr w:type="spellStart"/>
            <w:r w:rsidRPr="00F94DB5">
              <w:rPr>
                <w:sz w:val="22"/>
                <w:szCs w:val="22"/>
              </w:rPr>
              <w:t>фитотерапии</w:t>
            </w:r>
            <w:proofErr w:type="spellEnd"/>
            <w:r w:rsidRPr="00F94DB5">
              <w:rPr>
                <w:sz w:val="22"/>
                <w:szCs w:val="22"/>
              </w:rPr>
              <w:t xml:space="preserve">;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64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- коррекции осанки и плоскост</w:t>
            </w:r>
            <w:r w:rsidR="00374DA1">
              <w:rPr>
                <w:sz w:val="22"/>
                <w:szCs w:val="22"/>
              </w:rPr>
              <w:t>о</w:t>
            </w:r>
            <w:r w:rsidRPr="00F94DB5">
              <w:rPr>
                <w:sz w:val="22"/>
                <w:szCs w:val="22"/>
              </w:rPr>
              <w:t xml:space="preserve">пия;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54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- проведение ингаляций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9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8. Оказание </w:t>
            </w:r>
            <w:proofErr w:type="gramStart"/>
            <w:r w:rsidRPr="00F94DB5">
              <w:rPr>
                <w:sz w:val="22"/>
                <w:szCs w:val="22"/>
              </w:rPr>
              <w:t>индивидуально-ориентированной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59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медицинской помощи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92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9. Развитие общей и мелкой моторики: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right="292"/>
              <w:jc w:val="center"/>
              <w:rPr>
                <w:w w:val="92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/ </w:t>
            </w:r>
            <w:r w:rsidRPr="00F94DB5">
              <w:rPr>
                <w:w w:val="92"/>
              </w:rPr>
              <w:t xml:space="preserve">--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05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7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- проведение утренней гимнастики и гимнастики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05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 </w:t>
            </w:r>
          </w:p>
        </w:tc>
      </w:tr>
      <w:tr w:rsidR="005B3023" w:rsidRPr="00F94DB5" w:rsidTr="00484AA4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после сна, динамических и физкультминуток,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right="292"/>
              <w:jc w:val="center"/>
              <w:rPr>
                <w:w w:val="92"/>
                <w:sz w:val="23"/>
                <w:szCs w:val="23"/>
              </w:rPr>
            </w:pPr>
            <w:r w:rsidRPr="00F94DB5">
              <w:rPr>
                <w:sz w:val="23"/>
                <w:szCs w:val="23"/>
              </w:rPr>
              <w:t xml:space="preserve">-- </w:t>
            </w:r>
            <w:r w:rsidRPr="00F94DB5">
              <w:rPr>
                <w:w w:val="86"/>
                <w:sz w:val="23"/>
                <w:szCs w:val="23"/>
              </w:rPr>
              <w:t xml:space="preserve">/ </w:t>
            </w:r>
            <w:r w:rsidRPr="00F94DB5">
              <w:rPr>
                <w:rFonts w:ascii="Arial" w:hAnsi="Arial" w:cs="Arial"/>
                <w:sz w:val="23"/>
                <w:szCs w:val="23"/>
              </w:rPr>
              <w:t xml:space="preserve">/ </w:t>
            </w:r>
            <w:r w:rsidRPr="00F94DB5">
              <w:rPr>
                <w:w w:val="92"/>
                <w:sz w:val="23"/>
                <w:szCs w:val="23"/>
              </w:rPr>
              <w:t xml:space="preserve">--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05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Воспитатели, </w:t>
            </w:r>
          </w:p>
        </w:tc>
      </w:tr>
      <w:tr w:rsidR="005B3023" w:rsidRPr="00F94DB5" w:rsidTr="00484AA4">
        <w:trPr>
          <w:trHeight w:hRule="exact" w:val="268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proofErr w:type="spellStart"/>
            <w:r w:rsidRPr="00F94DB5">
              <w:rPr>
                <w:sz w:val="22"/>
                <w:szCs w:val="22"/>
              </w:rPr>
              <w:t>самомассажа</w:t>
            </w:r>
            <w:proofErr w:type="spellEnd"/>
            <w:r w:rsidRPr="00F94DB5">
              <w:rPr>
                <w:sz w:val="22"/>
                <w:szCs w:val="22"/>
              </w:rPr>
              <w:t xml:space="preserve">, дыхательной гимнастики;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05"/>
              <w:rPr>
                <w:sz w:val="22"/>
                <w:szCs w:val="22"/>
              </w:rPr>
            </w:pPr>
          </w:p>
        </w:tc>
      </w:tr>
      <w:tr w:rsidR="005B3023" w:rsidRPr="00F94DB5" w:rsidTr="00484AA4">
        <w:trPr>
          <w:trHeight w:hRule="exact" w:val="273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- активизация движений детей </w:t>
            </w:r>
            <w:r w:rsidR="00374DA1">
              <w:rPr>
                <w:sz w:val="22"/>
                <w:szCs w:val="22"/>
              </w:rPr>
              <w:t>в повседневной жизни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05"/>
              <w:rPr>
                <w:sz w:val="22"/>
                <w:szCs w:val="22"/>
              </w:rPr>
            </w:pPr>
          </w:p>
        </w:tc>
      </w:tr>
      <w:tr w:rsidR="005B3023" w:rsidRPr="00F94DB5" w:rsidTr="009160DB">
        <w:trPr>
          <w:trHeight w:hRule="exact" w:val="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</w:pPr>
          </w:p>
        </w:tc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23" w:rsidRPr="00F94DB5" w:rsidRDefault="005B3023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30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Осуществление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тесного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proofErr w:type="spellStart"/>
            <w:r w:rsidRPr="00F94DB5">
              <w:rPr>
                <w:sz w:val="22"/>
                <w:szCs w:val="22"/>
              </w:rPr>
              <w:t>взаимодействи</w:t>
            </w:r>
            <w:proofErr w:type="spellEnd"/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я с родителями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воспитанников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для повышения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proofErr w:type="spellStart"/>
            <w:r w:rsidRPr="00F94DB5">
              <w:rPr>
                <w:sz w:val="22"/>
                <w:szCs w:val="22"/>
              </w:rPr>
              <w:t>психолого</w:t>
            </w:r>
            <w:proofErr w:type="spellEnd"/>
            <w:r w:rsidRPr="00F94DB5">
              <w:rPr>
                <w:sz w:val="22"/>
                <w:szCs w:val="22"/>
              </w:rPr>
              <w:t xml:space="preserve">-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педагогической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культуры,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proofErr w:type="spellStart"/>
            <w:r w:rsidRPr="00F94DB5">
              <w:rPr>
                <w:sz w:val="22"/>
                <w:szCs w:val="22"/>
              </w:rPr>
              <w:t>компетентност</w:t>
            </w:r>
            <w:proofErr w:type="spellEnd"/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F94DB5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F94DB5">
              <w:rPr>
                <w:sz w:val="22"/>
                <w:szCs w:val="22"/>
              </w:rPr>
              <w:t xml:space="preserve"> участия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семьи в жизни </w:t>
            </w:r>
          </w:p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МДОУ 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1. Проведение систематической работы </w:t>
            </w:r>
            <w:proofErr w:type="gramStart"/>
            <w:r w:rsidRPr="00F94DB5">
              <w:rPr>
                <w:sz w:val="22"/>
                <w:szCs w:val="22"/>
              </w:rPr>
              <w:t>по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выявлению </w:t>
            </w:r>
            <w:proofErr w:type="gramStart"/>
            <w:r w:rsidRPr="00F94DB5">
              <w:rPr>
                <w:sz w:val="22"/>
                <w:szCs w:val="22"/>
              </w:rPr>
              <w:t>-з</w:t>
            </w:r>
            <w:proofErr w:type="gramEnd"/>
            <w:r w:rsidRPr="00F94DB5">
              <w:rPr>
                <w:sz w:val="22"/>
                <w:szCs w:val="22"/>
              </w:rPr>
              <w:t xml:space="preserve">апросов родителей о содержании и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proofErr w:type="gramStart"/>
            <w:r w:rsidRPr="00F94DB5">
              <w:rPr>
                <w:sz w:val="22"/>
                <w:szCs w:val="22"/>
              </w:rPr>
              <w:t>качестве</w:t>
            </w:r>
            <w:proofErr w:type="gramEnd"/>
            <w:r w:rsidRPr="00F94DB5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>ш</w:t>
            </w:r>
            <w:r w:rsidRPr="00F94DB5">
              <w:rPr>
                <w:sz w:val="22"/>
                <w:szCs w:val="22"/>
              </w:rPr>
              <w:t xml:space="preserve">кольного образования в МДОУ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2. Привлечение родителей и детей к участию </w:t>
            </w:r>
            <w:proofErr w:type="gramStart"/>
            <w:r w:rsidRPr="00F94DB5">
              <w:rPr>
                <w:sz w:val="22"/>
                <w:szCs w:val="22"/>
              </w:rPr>
              <w:t>в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совместных </w:t>
            </w:r>
            <w:proofErr w:type="gramStart"/>
            <w:r w:rsidRPr="00F94DB5">
              <w:rPr>
                <w:sz w:val="22"/>
                <w:szCs w:val="22"/>
              </w:rPr>
              <w:t>мероприятиях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3. Внедрение нетрадиционных форм работы </w:t>
            </w:r>
            <w:proofErr w:type="gramStart"/>
            <w:r w:rsidRPr="00F94DB5">
              <w:rPr>
                <w:sz w:val="22"/>
                <w:szCs w:val="22"/>
              </w:rPr>
              <w:t>с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родителями: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«Мамина школа»;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«Школа будущего первоклассника»;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«Семейная гостиная»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4. Проведение консультирования детей силами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педагогических специалистов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5. Консультации учителей, педагога-психолога и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воспитателей для родителей воспитанников, </w:t>
            </w:r>
          </w:p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посещающих МДОУ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F94DB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F94DB5">
              <w:rPr>
                <w:sz w:val="22"/>
                <w:szCs w:val="22"/>
              </w:rPr>
              <w:t xml:space="preserve"> гг.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Маркелова Л.Н</w:t>
            </w:r>
            <w:r w:rsidRPr="00F94DB5">
              <w:rPr>
                <w:sz w:val="22"/>
                <w:szCs w:val="22"/>
              </w:rPr>
              <w:t xml:space="preserve"> </w:t>
            </w:r>
          </w:p>
        </w:tc>
      </w:tr>
      <w:tr w:rsidR="009160DB" w:rsidRPr="00F94DB5" w:rsidTr="005563CE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05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9160DB" w:rsidRPr="00F94DB5" w:rsidTr="005563CE">
        <w:trPr>
          <w:trHeight w:hRule="exact" w:val="26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ind w:right="19"/>
              <w:jc w:val="right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30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proofErr w:type="gramStart"/>
            <w:r w:rsidRPr="00F94DB5">
              <w:rPr>
                <w:sz w:val="22"/>
                <w:szCs w:val="22"/>
              </w:rPr>
              <w:t>соответствии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right="4"/>
              <w:jc w:val="center"/>
              <w:rPr>
                <w:w w:val="89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/ </w:t>
            </w:r>
            <w:r w:rsidRPr="00F94DB5">
              <w:rPr>
                <w:w w:val="89"/>
              </w:rPr>
              <w:t xml:space="preserve">-- </w:t>
            </w:r>
          </w:p>
        </w:tc>
      </w:tr>
      <w:tr w:rsidR="009160DB" w:rsidRPr="00F94DB5" w:rsidTr="005563CE">
        <w:trPr>
          <w:trHeight w:hRule="exact" w:val="22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 планом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92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F94DB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F94DB5">
              <w:rPr>
                <w:sz w:val="22"/>
                <w:szCs w:val="22"/>
              </w:rPr>
              <w:t xml:space="preserve"> гг.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right="4"/>
              <w:jc w:val="center"/>
              <w:rPr>
                <w:w w:val="89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/ </w:t>
            </w:r>
            <w:r w:rsidRPr="00F94DB5">
              <w:rPr>
                <w:w w:val="89"/>
              </w:rPr>
              <w:t xml:space="preserve">-- </w:t>
            </w:r>
          </w:p>
        </w:tc>
      </w:tr>
      <w:tr w:rsidR="009160DB" w:rsidRPr="00F94DB5" w:rsidTr="005563CE">
        <w:trPr>
          <w:trHeight w:hRule="exact" w:val="28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0DB" w:rsidRPr="00F94DB5" w:rsidRDefault="009160DB" w:rsidP="0048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F94DB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F94DB5">
              <w:rPr>
                <w:sz w:val="22"/>
                <w:szCs w:val="22"/>
              </w:rPr>
              <w:t xml:space="preserve"> гг.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73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81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right="4"/>
              <w:jc w:val="center"/>
              <w:rPr>
                <w:w w:val="89"/>
              </w:rPr>
            </w:pPr>
            <w:r w:rsidRPr="00F94DB5">
              <w:rPr>
                <w:w w:val="89"/>
              </w:rPr>
              <w:t xml:space="preserve">-- </w:t>
            </w:r>
            <w:r w:rsidRPr="00F94DB5">
              <w:t xml:space="preserve">/ / </w:t>
            </w:r>
            <w:r w:rsidRPr="00F94DB5">
              <w:rPr>
                <w:w w:val="89"/>
              </w:rPr>
              <w:t xml:space="preserve">-- </w:t>
            </w:r>
          </w:p>
        </w:tc>
      </w:tr>
      <w:tr w:rsidR="009160DB" w:rsidRPr="00F94DB5" w:rsidTr="005563CE">
        <w:trPr>
          <w:trHeight w:hRule="exact"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ind w:right="19"/>
              <w:jc w:val="right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5563CE">
        <w:trPr>
          <w:trHeight w:hRule="exact" w:val="278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proofErr w:type="gramStart"/>
            <w:r w:rsidRPr="00F94DB5">
              <w:rPr>
                <w:sz w:val="22"/>
                <w:szCs w:val="22"/>
              </w:rPr>
              <w:t>соответствии</w:t>
            </w:r>
            <w:proofErr w:type="gramEnd"/>
            <w:r w:rsidRPr="00F94D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right="4"/>
              <w:jc w:val="center"/>
              <w:rPr>
                <w:w w:val="89"/>
              </w:rPr>
            </w:pPr>
            <w:r w:rsidRPr="00F94DB5">
              <w:rPr>
                <w:w w:val="92"/>
              </w:rPr>
              <w:t xml:space="preserve">-- </w:t>
            </w:r>
            <w:r w:rsidRPr="00F94DB5">
              <w:rPr>
                <w:rFonts w:ascii="Arial" w:hAnsi="Arial" w:cs="Arial"/>
              </w:rPr>
              <w:t xml:space="preserve">/ / </w:t>
            </w:r>
            <w:r w:rsidRPr="00F94DB5">
              <w:rPr>
                <w:w w:val="89"/>
              </w:rPr>
              <w:t xml:space="preserve">-- </w:t>
            </w:r>
          </w:p>
        </w:tc>
      </w:tr>
      <w:tr w:rsidR="009160DB" w:rsidRPr="00F94DB5" w:rsidTr="009160DB">
        <w:trPr>
          <w:trHeight w:hRule="exact" w:val="8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</w:pPr>
          </w:p>
        </w:tc>
        <w:tc>
          <w:tcPr>
            <w:tcW w:w="5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10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 планом </w:t>
            </w: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160DB" w:rsidRPr="00F94DB5" w:rsidTr="009160DB">
        <w:trPr>
          <w:trHeight w:hRule="exact" w:val="302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DB" w:rsidRPr="00F94DB5" w:rsidRDefault="009160DB" w:rsidP="009160DB">
            <w:pPr>
              <w:pStyle w:val="a3"/>
              <w:ind w:left="81"/>
              <w:rPr>
                <w:sz w:val="22"/>
                <w:szCs w:val="22"/>
              </w:rPr>
            </w:pPr>
            <w:proofErr w:type="spellStart"/>
            <w:r w:rsidRPr="00F94DB5">
              <w:rPr>
                <w:sz w:val="22"/>
                <w:szCs w:val="22"/>
              </w:rPr>
              <w:t>Осушествление</w:t>
            </w:r>
            <w:proofErr w:type="spellEnd"/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Pr="00F94DB5" w:rsidRDefault="009160DB" w:rsidP="00F4210B">
            <w:proofErr w:type="spellStart"/>
            <w:r w:rsidRPr="00F4210B">
              <w:t>преемственностии</w:t>
            </w:r>
            <w:proofErr w:type="spellEnd"/>
            <w:r>
              <w:t xml:space="preserve">  образования между МДОУ и МОУ СОШ для подготовки и успешной адаптации детей к обучению в  </w:t>
            </w:r>
            <w:r>
              <w:lastRenderedPageBreak/>
              <w:t>школе</w:t>
            </w:r>
          </w:p>
          <w:p w:rsidR="009160DB" w:rsidRDefault="009160DB" w:rsidP="009160DB">
            <w:pPr>
              <w:pStyle w:val="a3"/>
              <w:spacing w:before="100" w:beforeAutospacing="1" w:after="100" w:afterAutospacing="1"/>
              <w:ind w:left="621"/>
              <w:rPr>
                <w:sz w:val="28"/>
                <w:szCs w:val="28"/>
              </w:rPr>
            </w:pPr>
          </w:p>
          <w:p w:rsidR="009160DB" w:rsidRDefault="009160DB" w:rsidP="009160DB">
            <w:pPr>
              <w:pStyle w:val="a3"/>
              <w:spacing w:before="100" w:beforeAutospacing="1" w:after="100" w:afterAutospacing="1"/>
              <w:ind w:left="2397" w:hanging="1776"/>
              <w:rPr>
                <w:sz w:val="28"/>
                <w:szCs w:val="28"/>
              </w:rPr>
            </w:pPr>
          </w:p>
          <w:p w:rsidR="009160DB" w:rsidRPr="00F94DB5" w:rsidRDefault="009160DB" w:rsidP="009160DB">
            <w:pPr>
              <w:pStyle w:val="a3"/>
              <w:spacing w:before="100" w:beforeAutospacing="1" w:after="100" w:afterAutospacing="1"/>
              <w:ind w:left="621"/>
              <w:rPr>
                <w:sz w:val="22"/>
                <w:szCs w:val="22"/>
              </w:rPr>
            </w:pP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DB" w:rsidRPr="00F94DB5" w:rsidRDefault="009160DB" w:rsidP="009160DB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lastRenderedPageBreak/>
              <w:t xml:space="preserve">Совершенствование форм и методов работы </w:t>
            </w:r>
          </w:p>
          <w:p w:rsidR="009160DB" w:rsidRPr="00F94DB5" w:rsidRDefault="009160DB" w:rsidP="009160DB">
            <w:pPr>
              <w:pStyle w:val="a3"/>
              <w:ind w:left="11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 xml:space="preserve">совместно с МОУ СОШ </w:t>
            </w:r>
            <w:r>
              <w:rPr>
                <w:sz w:val="22"/>
                <w:szCs w:val="22"/>
              </w:rPr>
              <w:t>№1,2</w:t>
            </w:r>
            <w:r w:rsidRPr="00F94DB5">
              <w:rPr>
                <w:sz w:val="22"/>
                <w:szCs w:val="22"/>
              </w:rPr>
              <w:t xml:space="preserve"> </w:t>
            </w:r>
          </w:p>
          <w:p w:rsidR="009160DB" w:rsidRDefault="009160DB" w:rsidP="009160DB">
            <w:pPr>
              <w:rPr>
                <w:rFonts w:ascii="Times New Roman" w:hAnsi="Times New Roman" w:cs="Times New Roman"/>
              </w:rPr>
            </w:pPr>
            <w:r w:rsidRPr="00C724C9">
              <w:t>-</w:t>
            </w:r>
            <w:r w:rsidRPr="00C724C9">
              <w:rPr>
                <w:rFonts w:ascii="Times New Roman" w:hAnsi="Times New Roman" w:cs="Times New Roman"/>
              </w:rPr>
              <w:t>организация  совместных праздников;</w:t>
            </w:r>
          </w:p>
          <w:p w:rsidR="009160DB" w:rsidRDefault="009160DB" w:rsidP="009160DB">
            <w:pPr>
              <w:rPr>
                <w:rFonts w:ascii="Times New Roman" w:hAnsi="Times New Roman" w:cs="Times New Roman"/>
              </w:rPr>
            </w:pPr>
            <w:r w:rsidRPr="009160DB">
              <w:rPr>
                <w:rFonts w:ascii="Times New Roman" w:hAnsi="Times New Roman" w:cs="Times New Roman"/>
              </w:rPr>
              <w:t xml:space="preserve">-совместное проведение диагностических исследований </w:t>
            </w:r>
          </w:p>
          <w:p w:rsidR="009160DB" w:rsidRDefault="009160DB" w:rsidP="0091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-Организация совместных конференций по подготовке детей к школе</w:t>
            </w:r>
          </w:p>
          <w:p w:rsidR="009160DB" w:rsidRPr="00F94DB5" w:rsidRDefault="009160DB" w:rsidP="009160DB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0DB" w:rsidRPr="00F94DB5" w:rsidRDefault="009160DB" w:rsidP="00484AA4">
            <w:pPr>
              <w:pStyle w:val="a3"/>
              <w:ind w:left="120"/>
              <w:rPr>
                <w:sz w:val="22"/>
                <w:szCs w:val="22"/>
              </w:rPr>
            </w:pPr>
            <w:r w:rsidRPr="00F94D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F94DB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F94DB5">
              <w:rPr>
                <w:sz w:val="22"/>
                <w:szCs w:val="22"/>
              </w:rPr>
              <w:t xml:space="preserve"> п.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0DB" w:rsidRDefault="009160DB" w:rsidP="009160DB">
            <w:pPr>
              <w:pStyle w:val="a3"/>
              <w:ind w:left="105"/>
              <w:rPr>
                <w:w w:val="90"/>
                <w:sz w:val="22"/>
                <w:szCs w:val="22"/>
              </w:rPr>
            </w:pPr>
            <w:r w:rsidRPr="00484AA4">
              <w:rPr>
                <w:w w:val="90"/>
                <w:sz w:val="22"/>
                <w:szCs w:val="22"/>
              </w:rPr>
              <w:t>Никифорова Л.А</w:t>
            </w:r>
          </w:p>
          <w:p w:rsidR="009160DB" w:rsidRDefault="009160DB" w:rsidP="009160DB">
            <w:pPr>
              <w:pStyle w:val="a3"/>
              <w:ind w:left="105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Марке</w:t>
            </w:r>
            <w:r w:rsidRPr="00484AA4">
              <w:rPr>
                <w:w w:val="90"/>
                <w:sz w:val="22"/>
                <w:szCs w:val="22"/>
              </w:rPr>
              <w:t xml:space="preserve"> </w:t>
            </w:r>
          </w:p>
          <w:p w:rsidR="009160DB" w:rsidRPr="00484AA4" w:rsidRDefault="009160DB" w:rsidP="009160DB">
            <w:pPr>
              <w:pStyle w:val="a3"/>
              <w:ind w:left="105"/>
              <w:rPr>
                <w:w w:val="90"/>
                <w:sz w:val="22"/>
                <w:szCs w:val="22"/>
              </w:rPr>
            </w:pPr>
          </w:p>
        </w:tc>
      </w:tr>
      <w:tr w:rsidR="009160DB" w:rsidRPr="00F94DB5" w:rsidTr="009160DB">
        <w:trPr>
          <w:trHeight w:hRule="exact" w:val="259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484AA4">
            <w:pPr>
              <w:pStyle w:val="a3"/>
              <w:spacing w:before="100" w:beforeAutospacing="1" w:after="100" w:afterAutospacing="1"/>
              <w:ind w:left="621"/>
              <w:jc w:val="both"/>
              <w:rPr>
                <w:sz w:val="22"/>
                <w:szCs w:val="22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DB" w:rsidRPr="00F94DB5" w:rsidRDefault="009160DB" w:rsidP="005563CE"/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60DB" w:rsidRPr="00F94DB5" w:rsidRDefault="009160DB" w:rsidP="00484AA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0DB" w:rsidRPr="00F94DB5" w:rsidRDefault="009160DB" w:rsidP="00484A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0DB" w:rsidRDefault="009160DB" w:rsidP="009160DB">
            <w:pPr>
              <w:pStyle w:val="a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Маркелова </w:t>
            </w:r>
          </w:p>
          <w:p w:rsidR="009160DB" w:rsidRPr="00484AA4" w:rsidRDefault="009160DB" w:rsidP="009160DB">
            <w:pPr>
              <w:pStyle w:val="a3"/>
              <w:ind w:left="105"/>
              <w:rPr>
                <w:sz w:val="22"/>
                <w:szCs w:val="22"/>
              </w:rPr>
            </w:pPr>
          </w:p>
        </w:tc>
      </w:tr>
      <w:tr w:rsidR="009160DB" w:rsidTr="00556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746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DB" w:rsidRDefault="009160DB" w:rsidP="00484AA4">
            <w:pPr>
              <w:pStyle w:val="a3"/>
              <w:spacing w:before="100" w:beforeAutospacing="1" w:after="100" w:afterAutospacing="1"/>
              <w:ind w:left="621"/>
              <w:jc w:val="both"/>
              <w:rPr>
                <w:sz w:val="28"/>
                <w:szCs w:val="28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DB" w:rsidRPr="009160DB" w:rsidRDefault="0091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0DB" w:rsidRDefault="009160DB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60DB" w:rsidRDefault="009160DB" w:rsidP="0091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9160DB" w:rsidRPr="009160DB" w:rsidRDefault="009160DB" w:rsidP="0091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0B2267" w:rsidRDefault="000B2267"/>
    <w:sectPr w:rsidR="000B2267" w:rsidSect="005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F52"/>
    <w:multiLevelType w:val="hybridMultilevel"/>
    <w:tmpl w:val="C7B86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546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25D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3F71ED"/>
    <w:multiLevelType w:val="multilevel"/>
    <w:tmpl w:val="64AC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53178D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4309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0C76D2"/>
    <w:multiLevelType w:val="hybridMultilevel"/>
    <w:tmpl w:val="DCB21F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2001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34A30F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54203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9904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FE0637"/>
    <w:multiLevelType w:val="hybridMultilevel"/>
    <w:tmpl w:val="55CE279A"/>
    <w:lvl w:ilvl="0" w:tplc="D294075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6163F4F"/>
    <w:multiLevelType w:val="multilevel"/>
    <w:tmpl w:val="EEA6F0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8A448B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0A3549"/>
    <w:multiLevelType w:val="hybridMultilevel"/>
    <w:tmpl w:val="7AC2F3EC"/>
    <w:lvl w:ilvl="0" w:tplc="8DD240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4CE0771"/>
    <w:multiLevelType w:val="singleLevel"/>
    <w:tmpl w:val="594624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8915CB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DD5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776EAB"/>
    <w:multiLevelType w:val="hybridMultilevel"/>
    <w:tmpl w:val="2D1ABAC6"/>
    <w:lvl w:ilvl="0" w:tplc="B11C300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B1C8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C575D3E"/>
    <w:multiLevelType w:val="singleLevel"/>
    <w:tmpl w:val="82965B1A"/>
    <w:lvl w:ilvl="0">
      <w:start w:val="2"/>
      <w:numFmt w:val="decimal"/>
      <w:pStyle w:val="7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9"/>
  </w:num>
  <w:num w:numId="9">
    <w:abstractNumId w:val="5"/>
  </w:num>
  <w:num w:numId="10">
    <w:abstractNumId w:val="4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7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ED"/>
    <w:rsid w:val="0000557D"/>
    <w:rsid w:val="00011915"/>
    <w:rsid w:val="00017406"/>
    <w:rsid w:val="00020CA7"/>
    <w:rsid w:val="00054B2A"/>
    <w:rsid w:val="00074697"/>
    <w:rsid w:val="000B2267"/>
    <w:rsid w:val="000C6527"/>
    <w:rsid w:val="00111B05"/>
    <w:rsid w:val="0011646D"/>
    <w:rsid w:val="0018196C"/>
    <w:rsid w:val="001A3A8C"/>
    <w:rsid w:val="001D4595"/>
    <w:rsid w:val="00216D1C"/>
    <w:rsid w:val="00236134"/>
    <w:rsid w:val="0025568B"/>
    <w:rsid w:val="002A5A0B"/>
    <w:rsid w:val="00324D1C"/>
    <w:rsid w:val="0034021B"/>
    <w:rsid w:val="00374DA1"/>
    <w:rsid w:val="00381BF9"/>
    <w:rsid w:val="003A1013"/>
    <w:rsid w:val="004205A5"/>
    <w:rsid w:val="00470DB1"/>
    <w:rsid w:val="004753D1"/>
    <w:rsid w:val="00484AA4"/>
    <w:rsid w:val="00496B06"/>
    <w:rsid w:val="004B7CE7"/>
    <w:rsid w:val="004C6FAC"/>
    <w:rsid w:val="0051484A"/>
    <w:rsid w:val="00533E1C"/>
    <w:rsid w:val="005563CE"/>
    <w:rsid w:val="005B3023"/>
    <w:rsid w:val="00607B61"/>
    <w:rsid w:val="00613423"/>
    <w:rsid w:val="00670DD7"/>
    <w:rsid w:val="006936A5"/>
    <w:rsid w:val="006A6CA2"/>
    <w:rsid w:val="006B7101"/>
    <w:rsid w:val="00725CF4"/>
    <w:rsid w:val="007735FC"/>
    <w:rsid w:val="007802B6"/>
    <w:rsid w:val="007E4CF4"/>
    <w:rsid w:val="00824A1D"/>
    <w:rsid w:val="008263DA"/>
    <w:rsid w:val="0083184D"/>
    <w:rsid w:val="00846920"/>
    <w:rsid w:val="008C78CC"/>
    <w:rsid w:val="009140ED"/>
    <w:rsid w:val="009160DB"/>
    <w:rsid w:val="00983161"/>
    <w:rsid w:val="009B0614"/>
    <w:rsid w:val="009B1CC1"/>
    <w:rsid w:val="009B7BB6"/>
    <w:rsid w:val="00A00063"/>
    <w:rsid w:val="00A1546B"/>
    <w:rsid w:val="00A41AC3"/>
    <w:rsid w:val="00A90361"/>
    <w:rsid w:val="00AA6F88"/>
    <w:rsid w:val="00AD2D0F"/>
    <w:rsid w:val="00AE115E"/>
    <w:rsid w:val="00B11A43"/>
    <w:rsid w:val="00B2165C"/>
    <w:rsid w:val="00B4385B"/>
    <w:rsid w:val="00B8778A"/>
    <w:rsid w:val="00BB6209"/>
    <w:rsid w:val="00C022F3"/>
    <w:rsid w:val="00C31F88"/>
    <w:rsid w:val="00C724C9"/>
    <w:rsid w:val="00C9718C"/>
    <w:rsid w:val="00D10630"/>
    <w:rsid w:val="00D76585"/>
    <w:rsid w:val="00D83815"/>
    <w:rsid w:val="00E13D1F"/>
    <w:rsid w:val="00E776ED"/>
    <w:rsid w:val="00EB065F"/>
    <w:rsid w:val="00F4210B"/>
    <w:rsid w:val="00F9405D"/>
    <w:rsid w:val="00FC0F8D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1C"/>
  </w:style>
  <w:style w:type="paragraph" w:styleId="7">
    <w:name w:val="heading 7"/>
    <w:basedOn w:val="a"/>
    <w:next w:val="a"/>
    <w:link w:val="70"/>
    <w:qFormat/>
    <w:rsid w:val="005563CE"/>
    <w:pPr>
      <w:keepNext/>
      <w:numPr>
        <w:numId w:val="7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mall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14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B7101"/>
    <w:pPr>
      <w:tabs>
        <w:tab w:val="left" w:pos="121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B710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6B7101"/>
    <w:pPr>
      <w:spacing w:after="0" w:line="240" w:lineRule="auto"/>
      <w:ind w:left="-284" w:firstLine="56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6B7101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56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63CE"/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5563CE"/>
    <w:rPr>
      <w:rFonts w:ascii="Times New Roman" w:eastAsia="Times New Roman" w:hAnsi="Times New Roman" w:cs="Times New Roman"/>
      <w:b/>
      <w:smallCaps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C78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78CC"/>
  </w:style>
  <w:style w:type="paragraph" w:styleId="21">
    <w:name w:val="Body Text 2"/>
    <w:basedOn w:val="a"/>
    <w:link w:val="22"/>
    <w:uiPriority w:val="99"/>
    <w:semiHidden/>
    <w:unhideWhenUsed/>
    <w:rsid w:val="008C7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78CC"/>
  </w:style>
  <w:style w:type="paragraph" w:styleId="a8">
    <w:name w:val="List Paragraph"/>
    <w:basedOn w:val="a"/>
    <w:uiPriority w:val="34"/>
    <w:qFormat/>
    <w:rsid w:val="0034021B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C6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BD7E-0C65-4173-A699-BFCC6AF9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6293</Words>
  <Characters>35874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29</cp:revision>
  <cp:lastPrinted>2012-03-21T14:13:00Z</cp:lastPrinted>
  <dcterms:created xsi:type="dcterms:W3CDTF">2012-02-13T12:55:00Z</dcterms:created>
  <dcterms:modified xsi:type="dcterms:W3CDTF">2012-03-21T14:17:00Z</dcterms:modified>
</cp:coreProperties>
</file>