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7F" w:rsidRDefault="00FD6E7F"/>
    <w:p w:rsidR="00211DA3" w:rsidRDefault="00211DA3" w:rsidP="007C21AF">
      <w:pPr>
        <w:shd w:val="clear" w:color="auto" w:fill="FFFFFF"/>
        <w:spacing w:before="75"/>
        <w:jc w:val="both"/>
        <w:rPr>
          <w:color w:val="000000"/>
          <w:sz w:val="26"/>
          <w:szCs w:val="26"/>
          <w:lang w:eastAsia="ru-RU"/>
        </w:rPr>
      </w:pPr>
      <w:r>
        <w:rPr>
          <w:noProof/>
          <w:sz w:val="28"/>
          <w:szCs w:val="28"/>
          <w:lang w:eastAsia="ru-RU"/>
        </w:rPr>
        <w:drawing>
          <wp:inline distT="0" distB="0" distL="0" distR="0" wp14:anchorId="6D772690" wp14:editId="0F0F53D5">
            <wp:extent cx="6448425" cy="8896350"/>
            <wp:effectExtent l="0" t="0" r="0" b="0"/>
            <wp:docPr id="1" name="Рисунок 1" descr="F:\фотограф\DSCN4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граф\DSCN43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8425" cy="8896350"/>
                    </a:xfrm>
                    <a:prstGeom prst="rect">
                      <a:avLst/>
                    </a:prstGeom>
                    <a:noFill/>
                    <a:ln>
                      <a:noFill/>
                    </a:ln>
                  </pic:spPr>
                </pic:pic>
              </a:graphicData>
            </a:graphic>
          </wp:inline>
        </w:drawing>
      </w:r>
    </w:p>
    <w:p w:rsidR="00211DA3" w:rsidRDefault="00211DA3" w:rsidP="007C21AF">
      <w:pPr>
        <w:shd w:val="clear" w:color="auto" w:fill="FFFFFF"/>
        <w:spacing w:before="75"/>
        <w:jc w:val="both"/>
        <w:rPr>
          <w:color w:val="000000"/>
          <w:sz w:val="26"/>
          <w:szCs w:val="26"/>
          <w:lang w:eastAsia="ru-RU"/>
        </w:rPr>
      </w:pP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lastRenderedPageBreak/>
        <w:t xml:space="preserve">3. Специальный раздел </w:t>
      </w:r>
      <w:r w:rsidR="00A37432" w:rsidRPr="007C21AF">
        <w:rPr>
          <w:color w:val="000000"/>
          <w:sz w:val="26"/>
          <w:szCs w:val="26"/>
          <w:lang w:eastAsia="ru-RU"/>
        </w:rPr>
        <w:t xml:space="preserve"> содержит </w:t>
      </w:r>
      <w:r w:rsidRPr="007C21AF">
        <w:rPr>
          <w:color w:val="000000"/>
          <w:sz w:val="26"/>
          <w:szCs w:val="26"/>
          <w:lang w:eastAsia="ru-RU"/>
        </w:rPr>
        <w:t xml:space="preserve"> следующие подразделы:</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3.1 Подраздел «Основные сведения».</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 xml:space="preserve">Главная страница подраздела </w:t>
      </w:r>
      <w:r w:rsidR="00A37432" w:rsidRPr="007C21AF">
        <w:rPr>
          <w:color w:val="000000"/>
          <w:sz w:val="26"/>
          <w:szCs w:val="26"/>
          <w:lang w:eastAsia="ru-RU"/>
        </w:rPr>
        <w:t>содержи</w:t>
      </w:r>
      <w:r w:rsidRPr="007C21AF">
        <w:rPr>
          <w:color w:val="000000"/>
          <w:sz w:val="26"/>
          <w:szCs w:val="26"/>
          <w:lang w:eastAsia="ru-RU"/>
        </w:rPr>
        <w:t xml:space="preserve">т  информацию о дате создания </w:t>
      </w:r>
      <w:r w:rsidR="003840FF">
        <w:rPr>
          <w:color w:val="000000"/>
          <w:sz w:val="26"/>
          <w:szCs w:val="26"/>
          <w:lang w:eastAsia="ru-RU"/>
        </w:rPr>
        <w:t>МДОУ №2</w:t>
      </w:r>
      <w:r w:rsidRPr="007C21AF">
        <w:rPr>
          <w:color w:val="000000"/>
          <w:sz w:val="26"/>
          <w:szCs w:val="26"/>
          <w:lang w:eastAsia="ru-RU"/>
        </w:rPr>
        <w:t xml:space="preserve">, об учредителе, учредителях </w:t>
      </w:r>
      <w:r w:rsidR="003840FF">
        <w:rPr>
          <w:color w:val="000000"/>
          <w:sz w:val="26"/>
          <w:szCs w:val="26"/>
          <w:lang w:eastAsia="ru-RU"/>
        </w:rPr>
        <w:t>МДОУ №2</w:t>
      </w:r>
      <w:r w:rsidRPr="007C21AF">
        <w:rPr>
          <w:color w:val="000000"/>
          <w:sz w:val="26"/>
          <w:szCs w:val="26"/>
          <w:lang w:eastAsia="ru-RU"/>
        </w:rPr>
        <w:t xml:space="preserve">, о месте нахождения </w:t>
      </w:r>
      <w:r w:rsidR="003840FF">
        <w:rPr>
          <w:color w:val="000000"/>
          <w:sz w:val="26"/>
          <w:szCs w:val="26"/>
          <w:lang w:eastAsia="ru-RU"/>
        </w:rPr>
        <w:t>МДОУ №2</w:t>
      </w:r>
      <w:r w:rsidRPr="007C21AF">
        <w:rPr>
          <w:color w:val="000000"/>
          <w:sz w:val="26"/>
          <w:szCs w:val="26"/>
          <w:lang w:eastAsia="ru-RU"/>
        </w:rPr>
        <w:t>, режиме, графике работы, к</w:t>
      </w:r>
      <w:r w:rsidR="00A37432" w:rsidRPr="007C21AF">
        <w:rPr>
          <w:color w:val="000000"/>
          <w:sz w:val="26"/>
          <w:szCs w:val="26"/>
          <w:lang w:eastAsia="ru-RU"/>
        </w:rPr>
        <w:t>онтактных телефонах и об адресе</w:t>
      </w:r>
      <w:r w:rsidRPr="007C21AF">
        <w:rPr>
          <w:color w:val="000000"/>
          <w:sz w:val="26"/>
          <w:szCs w:val="26"/>
          <w:lang w:eastAsia="ru-RU"/>
        </w:rPr>
        <w:t xml:space="preserve"> электронной почты.</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3.2 Подраздел «Структура и органы управления образовательной организацией».</w:t>
      </w:r>
    </w:p>
    <w:p w:rsidR="0020650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 xml:space="preserve">Главная страница подраздела </w:t>
      </w:r>
      <w:r w:rsidR="00A37432" w:rsidRPr="007C21AF">
        <w:rPr>
          <w:color w:val="000000"/>
          <w:sz w:val="26"/>
          <w:szCs w:val="26"/>
          <w:lang w:eastAsia="ru-RU"/>
        </w:rPr>
        <w:t>содержит</w:t>
      </w:r>
      <w:r w:rsidRPr="007C21AF">
        <w:rPr>
          <w:color w:val="000000"/>
          <w:sz w:val="26"/>
          <w:szCs w:val="26"/>
          <w:lang w:eastAsia="ru-RU"/>
        </w:rPr>
        <w:t xml:space="preserve"> информацию о структуре и об органах управления </w:t>
      </w:r>
      <w:r w:rsidR="003840FF">
        <w:rPr>
          <w:color w:val="000000"/>
          <w:sz w:val="26"/>
          <w:szCs w:val="26"/>
          <w:lang w:eastAsia="ru-RU"/>
        </w:rPr>
        <w:t>МДОУ №2</w:t>
      </w:r>
      <w:r w:rsidR="008B121D">
        <w:rPr>
          <w:color w:val="000000"/>
          <w:sz w:val="26"/>
          <w:szCs w:val="26"/>
          <w:lang w:eastAsia="ru-RU"/>
        </w:rPr>
        <w:t>.</w:t>
      </w:r>
      <w:r w:rsidRPr="007C21AF">
        <w:rPr>
          <w:color w:val="000000"/>
          <w:sz w:val="26"/>
          <w:szCs w:val="26"/>
          <w:lang w:eastAsia="ru-RU"/>
        </w:rPr>
        <w:t xml:space="preserve"> </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3.3 Подраздел «Документы».</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На главной странице подраздела размещены следующие документы:</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а) в виде копий:</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 xml:space="preserve">устав </w:t>
      </w:r>
      <w:r w:rsidR="003840FF">
        <w:rPr>
          <w:color w:val="000000"/>
          <w:sz w:val="26"/>
          <w:szCs w:val="26"/>
          <w:lang w:eastAsia="ru-RU"/>
        </w:rPr>
        <w:t>МДОУ№2</w:t>
      </w:r>
      <w:proofErr w:type="gramStart"/>
      <w:r w:rsidR="003840FF">
        <w:rPr>
          <w:color w:val="000000"/>
          <w:sz w:val="26"/>
          <w:szCs w:val="26"/>
          <w:lang w:eastAsia="ru-RU"/>
        </w:rPr>
        <w:t xml:space="preserve"> </w:t>
      </w:r>
      <w:r w:rsidRPr="007C21AF">
        <w:rPr>
          <w:color w:val="000000"/>
          <w:sz w:val="26"/>
          <w:szCs w:val="26"/>
          <w:lang w:eastAsia="ru-RU"/>
        </w:rPr>
        <w:t>;</w:t>
      </w:r>
      <w:proofErr w:type="gramEnd"/>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лицензия на осуществление образовательной деятельности (с приложениями);</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свидетельство о государственной аккредитации (с приложениями);</w:t>
      </w:r>
    </w:p>
    <w:p w:rsidR="000B2572" w:rsidRPr="007C21AF" w:rsidRDefault="000B2572" w:rsidP="007C21AF">
      <w:pPr>
        <w:shd w:val="clear" w:color="auto" w:fill="FFFFFF"/>
        <w:spacing w:before="75"/>
        <w:jc w:val="both"/>
        <w:rPr>
          <w:color w:val="000000"/>
          <w:sz w:val="26"/>
          <w:szCs w:val="26"/>
          <w:lang w:eastAsia="ru-RU"/>
        </w:rPr>
      </w:pPr>
      <w:proofErr w:type="gramStart"/>
      <w:r w:rsidRPr="007C21AF">
        <w:rPr>
          <w:color w:val="000000"/>
          <w:sz w:val="26"/>
          <w:szCs w:val="26"/>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7C21AF">
        <w:rPr>
          <w:color w:val="000000"/>
          <w:sz w:val="26"/>
          <w:szCs w:val="26"/>
          <w:lang w:eastAsia="ru-RU"/>
        </w:rPr>
        <w:t>обучающихся</w:t>
      </w:r>
      <w:proofErr w:type="gramEnd"/>
      <w:r w:rsidRPr="007C21AF">
        <w:rPr>
          <w:color w:val="000000"/>
          <w:sz w:val="26"/>
          <w:szCs w:val="26"/>
          <w:lang w:eastAsia="ru-RU"/>
        </w:rPr>
        <w:t>, правила внутреннего трудового распорядка и коллективного договора;</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 xml:space="preserve">б) отчет о результатах </w:t>
      </w:r>
      <w:proofErr w:type="spellStart"/>
      <w:r w:rsidRPr="007C21AF">
        <w:rPr>
          <w:color w:val="000000"/>
          <w:sz w:val="26"/>
          <w:szCs w:val="26"/>
          <w:lang w:eastAsia="ru-RU"/>
        </w:rPr>
        <w:t>самообследования</w:t>
      </w:r>
      <w:proofErr w:type="spellEnd"/>
      <w:r w:rsidRPr="007C21AF">
        <w:rPr>
          <w:color w:val="000000"/>
          <w:sz w:val="26"/>
          <w:szCs w:val="26"/>
          <w:lang w:eastAsia="ru-RU"/>
        </w:rPr>
        <w:t>;</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3.4 Подраздел «Образование».</w:t>
      </w:r>
    </w:p>
    <w:p w:rsidR="00206502" w:rsidRPr="007C21AF" w:rsidRDefault="000B2572" w:rsidP="007C21AF">
      <w:pPr>
        <w:shd w:val="clear" w:color="auto" w:fill="FFFFFF"/>
        <w:spacing w:before="75"/>
        <w:jc w:val="both"/>
        <w:rPr>
          <w:color w:val="000000"/>
          <w:sz w:val="26"/>
          <w:szCs w:val="26"/>
          <w:lang w:eastAsia="ru-RU"/>
        </w:rPr>
      </w:pPr>
      <w:proofErr w:type="gramStart"/>
      <w:r w:rsidRPr="007C21AF">
        <w:rPr>
          <w:color w:val="000000"/>
          <w:sz w:val="26"/>
          <w:szCs w:val="26"/>
          <w:lang w:eastAsia="ru-RU"/>
        </w:rPr>
        <w:t xml:space="preserve">Подраздел </w:t>
      </w:r>
      <w:r w:rsidR="00206502" w:rsidRPr="007C21AF">
        <w:rPr>
          <w:color w:val="000000"/>
          <w:sz w:val="26"/>
          <w:szCs w:val="26"/>
          <w:lang w:eastAsia="ru-RU"/>
        </w:rPr>
        <w:t>содержит</w:t>
      </w:r>
      <w:r w:rsidRPr="007C21AF">
        <w:rPr>
          <w:color w:val="000000"/>
          <w:sz w:val="26"/>
          <w:szCs w:val="26"/>
          <w:lang w:eastAsia="ru-RU"/>
        </w:rPr>
        <w:t xml:space="preserve">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w:t>
      </w:r>
      <w:proofErr w:type="gramEnd"/>
      <w:r w:rsidRPr="007C21AF">
        <w:rPr>
          <w:color w:val="000000"/>
          <w:sz w:val="26"/>
          <w:szCs w:val="26"/>
          <w:lang w:eastAsia="ru-RU"/>
        </w:rPr>
        <w:t xml:space="preserve"> графике с приложением его копии, о методических и об иных документах, разработанных </w:t>
      </w:r>
      <w:r w:rsidR="008B121D">
        <w:rPr>
          <w:color w:val="000000"/>
          <w:sz w:val="26"/>
          <w:szCs w:val="26"/>
          <w:lang w:eastAsia="ru-RU"/>
        </w:rPr>
        <w:t>МДОАУ №5</w:t>
      </w:r>
      <w:r w:rsidRPr="007C21AF">
        <w:rPr>
          <w:color w:val="000000"/>
          <w:sz w:val="26"/>
          <w:szCs w:val="26"/>
          <w:lang w:eastAsia="ru-RU"/>
        </w:rPr>
        <w:t xml:space="preserve"> для обеспечения образовательного процесса, о реализуемых </w:t>
      </w:r>
      <w:r w:rsidR="00206502" w:rsidRPr="007C21AF">
        <w:rPr>
          <w:color w:val="000000"/>
          <w:sz w:val="26"/>
          <w:szCs w:val="26"/>
          <w:lang w:eastAsia="ru-RU"/>
        </w:rPr>
        <w:t>обще</w:t>
      </w:r>
      <w:r w:rsidRPr="007C21AF">
        <w:rPr>
          <w:color w:val="000000"/>
          <w:sz w:val="26"/>
          <w:szCs w:val="26"/>
          <w:lang w:eastAsia="ru-RU"/>
        </w:rPr>
        <w:t>образовательных программах</w:t>
      </w:r>
      <w:r w:rsidR="00206502" w:rsidRPr="007C21AF">
        <w:rPr>
          <w:color w:val="000000"/>
          <w:sz w:val="26"/>
          <w:szCs w:val="26"/>
          <w:lang w:eastAsia="ru-RU"/>
        </w:rPr>
        <w:t xml:space="preserve"> (наименование)</w:t>
      </w:r>
      <w:r w:rsidR="008B121D">
        <w:rPr>
          <w:color w:val="000000"/>
          <w:sz w:val="26"/>
          <w:szCs w:val="26"/>
          <w:lang w:eastAsia="ru-RU"/>
        </w:rPr>
        <w:t>.</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3.5 Подраздел «Образовательные стандарты»**.</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 xml:space="preserve">Подраздел </w:t>
      </w:r>
      <w:r w:rsidR="00206502" w:rsidRPr="007C21AF">
        <w:rPr>
          <w:color w:val="000000"/>
          <w:sz w:val="26"/>
          <w:szCs w:val="26"/>
          <w:lang w:eastAsia="ru-RU"/>
        </w:rPr>
        <w:t>содержит</w:t>
      </w:r>
      <w:r w:rsidRPr="007C21AF">
        <w:rPr>
          <w:color w:val="000000"/>
          <w:sz w:val="26"/>
          <w:szCs w:val="26"/>
          <w:lang w:eastAsia="ru-RU"/>
        </w:rPr>
        <w:t xml:space="preserve"> информацию о федеральных государственных образовательных стандартах. Информация представлена в подраздел</w:t>
      </w:r>
      <w:r w:rsidR="008B121D">
        <w:rPr>
          <w:color w:val="000000"/>
          <w:sz w:val="26"/>
          <w:szCs w:val="26"/>
          <w:lang w:eastAsia="ru-RU"/>
        </w:rPr>
        <w:t>е гиперссылкой</w:t>
      </w:r>
      <w:r w:rsidR="00F44836" w:rsidRPr="007C21AF">
        <w:rPr>
          <w:color w:val="000000"/>
          <w:sz w:val="26"/>
          <w:szCs w:val="26"/>
          <w:lang w:eastAsia="ru-RU"/>
        </w:rPr>
        <w:t xml:space="preserve"> на соответствующий документ</w:t>
      </w:r>
      <w:r w:rsidRPr="007C21AF">
        <w:rPr>
          <w:color w:val="000000"/>
          <w:sz w:val="26"/>
          <w:szCs w:val="26"/>
          <w:lang w:eastAsia="ru-RU"/>
        </w:rPr>
        <w:t xml:space="preserve"> на сайте Министерства образования и науки Российской Федерации.</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3.6 Подраздел «Руководство. Педагогический (научно-педагогический) состав».</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 xml:space="preserve">Главная страница подраздела </w:t>
      </w:r>
      <w:r w:rsidR="00F44836" w:rsidRPr="007C21AF">
        <w:rPr>
          <w:color w:val="000000"/>
          <w:sz w:val="26"/>
          <w:szCs w:val="26"/>
          <w:lang w:eastAsia="ru-RU"/>
        </w:rPr>
        <w:t>содержит</w:t>
      </w:r>
      <w:r w:rsidRPr="007C21AF">
        <w:rPr>
          <w:color w:val="000000"/>
          <w:sz w:val="26"/>
          <w:szCs w:val="26"/>
          <w:lang w:eastAsia="ru-RU"/>
        </w:rPr>
        <w:t xml:space="preserve"> следующую информацию:</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lastRenderedPageBreak/>
        <w:t xml:space="preserve">а) о руководителе </w:t>
      </w:r>
      <w:r w:rsidR="003840FF">
        <w:rPr>
          <w:color w:val="000000"/>
          <w:sz w:val="26"/>
          <w:szCs w:val="26"/>
          <w:lang w:eastAsia="ru-RU"/>
        </w:rPr>
        <w:t>МДОУ №2</w:t>
      </w:r>
      <w:r w:rsidRPr="007C21AF">
        <w:rPr>
          <w:color w:val="000000"/>
          <w:sz w:val="26"/>
          <w:szCs w:val="26"/>
          <w:lang w:eastAsia="ru-RU"/>
        </w:rPr>
        <w:t xml:space="preserve">, </w:t>
      </w:r>
      <w:r w:rsidR="00F44836" w:rsidRPr="007C21AF">
        <w:rPr>
          <w:color w:val="000000"/>
          <w:sz w:val="26"/>
          <w:szCs w:val="26"/>
          <w:lang w:eastAsia="ru-RU"/>
        </w:rPr>
        <w:t>о старшем воспитателе</w:t>
      </w:r>
      <w:r w:rsidRPr="007C21AF">
        <w:rPr>
          <w:color w:val="000000"/>
          <w:sz w:val="26"/>
          <w:szCs w:val="26"/>
          <w:lang w:eastAsia="ru-RU"/>
        </w:rPr>
        <w:t xml:space="preserve">, </w:t>
      </w:r>
      <w:r w:rsidR="008B121D">
        <w:rPr>
          <w:color w:val="000000"/>
          <w:sz w:val="26"/>
          <w:szCs w:val="26"/>
          <w:lang w:eastAsia="ru-RU"/>
        </w:rPr>
        <w:t>о заведующе</w:t>
      </w:r>
      <w:r w:rsidR="00F44836" w:rsidRPr="007C21AF">
        <w:rPr>
          <w:color w:val="000000"/>
          <w:sz w:val="26"/>
          <w:szCs w:val="26"/>
          <w:lang w:eastAsia="ru-RU"/>
        </w:rPr>
        <w:t>м по хозяйству,  о старшей медицинской сестре,</w:t>
      </w:r>
      <w:r w:rsidRPr="007C21AF">
        <w:rPr>
          <w:color w:val="000000"/>
          <w:sz w:val="26"/>
          <w:szCs w:val="26"/>
          <w:lang w:eastAsia="ru-RU"/>
        </w:rPr>
        <w:t xml:space="preserve"> </w:t>
      </w:r>
      <w:r w:rsidR="00F44836" w:rsidRPr="007C21AF">
        <w:rPr>
          <w:color w:val="000000"/>
          <w:sz w:val="26"/>
          <w:szCs w:val="26"/>
          <w:lang w:eastAsia="ru-RU"/>
        </w:rPr>
        <w:t xml:space="preserve">(фамилия, имя, отчество, </w:t>
      </w:r>
      <w:r w:rsidRPr="007C21AF">
        <w:rPr>
          <w:color w:val="000000"/>
          <w:sz w:val="26"/>
          <w:szCs w:val="26"/>
          <w:lang w:eastAsia="ru-RU"/>
        </w:rPr>
        <w:t>должность</w:t>
      </w:r>
      <w:r w:rsidR="00F44836" w:rsidRPr="007C21AF">
        <w:rPr>
          <w:color w:val="000000"/>
          <w:sz w:val="26"/>
          <w:szCs w:val="26"/>
          <w:lang w:eastAsia="ru-RU"/>
        </w:rPr>
        <w:t>,</w:t>
      </w:r>
      <w:r w:rsidRPr="007C21AF">
        <w:rPr>
          <w:color w:val="000000"/>
          <w:sz w:val="26"/>
          <w:szCs w:val="26"/>
          <w:lang w:eastAsia="ru-RU"/>
        </w:rPr>
        <w:t xml:space="preserve"> контактные телефоны, адреса электронной почты</w:t>
      </w:r>
      <w:r w:rsidR="00F44836" w:rsidRPr="007C21AF">
        <w:rPr>
          <w:color w:val="000000"/>
          <w:sz w:val="26"/>
          <w:szCs w:val="26"/>
          <w:lang w:eastAsia="ru-RU"/>
        </w:rPr>
        <w:t>)</w:t>
      </w:r>
      <w:r w:rsidRPr="007C21AF">
        <w:rPr>
          <w:color w:val="000000"/>
          <w:sz w:val="26"/>
          <w:szCs w:val="26"/>
          <w:lang w:eastAsia="ru-RU"/>
        </w:rPr>
        <w:t>.</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 xml:space="preserve">б) о персональном составе педагогических работников с указанием уровня образования, квалификации и опыта работы, в том числе </w:t>
      </w:r>
      <w:r w:rsidR="008B121D">
        <w:rPr>
          <w:color w:val="000000"/>
          <w:sz w:val="26"/>
          <w:szCs w:val="26"/>
          <w:lang w:eastAsia="ru-RU"/>
        </w:rPr>
        <w:t>фамилия</w:t>
      </w:r>
      <w:r w:rsidRPr="007C21AF">
        <w:rPr>
          <w:color w:val="000000"/>
          <w:sz w:val="26"/>
          <w:szCs w:val="26"/>
          <w:lang w:eastAsia="ru-RU"/>
        </w:rPr>
        <w:t xml:space="preserve">, имя, отчество </w:t>
      </w:r>
      <w:r w:rsidR="008B121D">
        <w:rPr>
          <w:color w:val="000000"/>
          <w:sz w:val="26"/>
          <w:szCs w:val="26"/>
          <w:lang w:eastAsia="ru-RU"/>
        </w:rPr>
        <w:t xml:space="preserve"> работника, занимаемая</w:t>
      </w:r>
      <w:r w:rsidRPr="007C21AF">
        <w:rPr>
          <w:color w:val="000000"/>
          <w:sz w:val="26"/>
          <w:szCs w:val="26"/>
          <w:lang w:eastAsia="ru-RU"/>
        </w:rPr>
        <w:t xml:space="preserve"> должность, данные о повышении квалификации и (или) </w:t>
      </w:r>
      <w:r w:rsidR="00F44836" w:rsidRPr="007C21AF">
        <w:rPr>
          <w:color w:val="000000"/>
          <w:sz w:val="26"/>
          <w:szCs w:val="26"/>
          <w:lang w:eastAsia="ru-RU"/>
        </w:rPr>
        <w:t>профессиональной переподготовке,</w:t>
      </w:r>
      <w:r w:rsidR="00B134FD">
        <w:rPr>
          <w:color w:val="000000"/>
          <w:sz w:val="26"/>
          <w:szCs w:val="26"/>
          <w:lang w:eastAsia="ru-RU"/>
        </w:rPr>
        <w:t xml:space="preserve"> </w:t>
      </w:r>
      <w:r w:rsidRPr="007C21AF">
        <w:rPr>
          <w:color w:val="000000"/>
          <w:sz w:val="26"/>
          <w:szCs w:val="26"/>
          <w:lang w:eastAsia="ru-RU"/>
        </w:rPr>
        <w:t>общий стаж работы, стаж работы по специальности.</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3.7 Подраздел «Материально-техническое обеспечение и оснащенность образовательного процесса».</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 xml:space="preserve">Главная страница подраздела </w:t>
      </w:r>
      <w:r w:rsidR="00F44836" w:rsidRPr="007C21AF">
        <w:rPr>
          <w:color w:val="000000"/>
          <w:sz w:val="26"/>
          <w:szCs w:val="26"/>
          <w:lang w:eastAsia="ru-RU"/>
        </w:rPr>
        <w:t>содержит</w:t>
      </w:r>
      <w:r w:rsidRPr="007C21AF">
        <w:rPr>
          <w:color w:val="000000"/>
          <w:sz w:val="26"/>
          <w:szCs w:val="26"/>
          <w:lang w:eastAsia="ru-RU"/>
        </w:rPr>
        <w:t xml:space="preserve"> информацию о материально-техническом обеспечении образовательной деятельности, в том числе сведения о наличии </w:t>
      </w:r>
      <w:r w:rsidR="00F44836" w:rsidRPr="007C21AF">
        <w:rPr>
          <w:color w:val="000000"/>
          <w:sz w:val="26"/>
          <w:szCs w:val="26"/>
          <w:lang w:eastAsia="ru-RU"/>
        </w:rPr>
        <w:t>групп</w:t>
      </w:r>
      <w:r w:rsidR="00005331" w:rsidRPr="007C21AF">
        <w:rPr>
          <w:color w:val="000000"/>
          <w:sz w:val="26"/>
          <w:szCs w:val="26"/>
          <w:lang w:eastAsia="ru-RU"/>
        </w:rPr>
        <w:t>, музыкального зала</w:t>
      </w:r>
      <w:r w:rsidRPr="007C21AF">
        <w:rPr>
          <w:color w:val="000000"/>
          <w:sz w:val="26"/>
          <w:szCs w:val="26"/>
          <w:lang w:eastAsia="ru-RU"/>
        </w:rPr>
        <w:t xml:space="preserve"> для проведения практических занятий, средств обучения и воспитания, об условиях питания и охраны здоровья </w:t>
      </w:r>
      <w:r w:rsidR="00005331" w:rsidRPr="007C21AF">
        <w:rPr>
          <w:color w:val="000000"/>
          <w:sz w:val="26"/>
          <w:szCs w:val="26"/>
          <w:lang w:eastAsia="ru-RU"/>
        </w:rPr>
        <w:t>воспитанников</w:t>
      </w:r>
      <w:r w:rsidRPr="007C21AF">
        <w:rPr>
          <w:color w:val="000000"/>
          <w:sz w:val="26"/>
          <w:szCs w:val="26"/>
          <w:lang w:eastAsia="ru-RU"/>
        </w:rPr>
        <w:t xml:space="preserve">, о доступе к информационным системам и информационно-телекоммуникационным сетям, об электронных образовательных ресурсах, </w:t>
      </w:r>
      <w:r w:rsidR="008B121D">
        <w:rPr>
          <w:color w:val="000000"/>
          <w:sz w:val="26"/>
          <w:szCs w:val="26"/>
          <w:lang w:eastAsia="ru-RU"/>
        </w:rPr>
        <w:t>к которым обеспечивается доступ</w:t>
      </w:r>
      <w:proofErr w:type="gramStart"/>
      <w:r w:rsidR="008B121D">
        <w:rPr>
          <w:color w:val="000000"/>
          <w:sz w:val="26"/>
          <w:szCs w:val="26"/>
          <w:lang w:eastAsia="ru-RU"/>
        </w:rPr>
        <w:t>.</w:t>
      </w:r>
      <w:r w:rsidRPr="007C21AF">
        <w:rPr>
          <w:color w:val="000000"/>
          <w:sz w:val="26"/>
          <w:szCs w:val="26"/>
          <w:lang w:eastAsia="ru-RU"/>
        </w:rPr>
        <w:t>.</w:t>
      </w:r>
      <w:proofErr w:type="gramEnd"/>
    </w:p>
    <w:p w:rsidR="000B2572" w:rsidRPr="007C21AF" w:rsidRDefault="003840FF" w:rsidP="007C21AF">
      <w:pPr>
        <w:shd w:val="clear" w:color="auto" w:fill="FFFFFF"/>
        <w:spacing w:before="75"/>
        <w:jc w:val="both"/>
        <w:rPr>
          <w:color w:val="000000"/>
          <w:sz w:val="26"/>
          <w:szCs w:val="26"/>
          <w:lang w:eastAsia="ru-RU"/>
        </w:rPr>
      </w:pPr>
      <w:r>
        <w:rPr>
          <w:color w:val="000000"/>
          <w:sz w:val="26"/>
          <w:szCs w:val="26"/>
          <w:lang w:eastAsia="ru-RU"/>
        </w:rPr>
        <w:t>3.8</w:t>
      </w:r>
      <w:r w:rsidR="000B2572" w:rsidRPr="007C21AF">
        <w:rPr>
          <w:color w:val="000000"/>
          <w:sz w:val="26"/>
          <w:szCs w:val="26"/>
          <w:lang w:eastAsia="ru-RU"/>
        </w:rPr>
        <w:t xml:space="preserve"> Подраздел «Финансово-хозяйственная деятельность».</w:t>
      </w:r>
    </w:p>
    <w:p w:rsidR="000B2572" w:rsidRPr="007C21AF" w:rsidRDefault="000B2572" w:rsidP="007C21AF">
      <w:pPr>
        <w:shd w:val="clear" w:color="auto" w:fill="FFFFFF"/>
        <w:spacing w:before="75"/>
        <w:jc w:val="both"/>
        <w:rPr>
          <w:color w:val="000000"/>
          <w:sz w:val="26"/>
          <w:szCs w:val="26"/>
          <w:lang w:eastAsia="ru-RU"/>
        </w:rPr>
      </w:pPr>
      <w:proofErr w:type="gramStart"/>
      <w:r w:rsidRPr="007C21AF">
        <w:rPr>
          <w:color w:val="000000"/>
          <w:sz w:val="26"/>
          <w:szCs w:val="26"/>
          <w:lang w:eastAsia="ru-RU"/>
        </w:rPr>
        <w:t xml:space="preserve">Главная страница подраздела </w:t>
      </w:r>
      <w:r w:rsidR="00005331" w:rsidRPr="007C21AF">
        <w:rPr>
          <w:color w:val="000000"/>
          <w:sz w:val="26"/>
          <w:szCs w:val="26"/>
          <w:lang w:eastAsia="ru-RU"/>
        </w:rPr>
        <w:t>содержит</w:t>
      </w:r>
      <w:r w:rsidRPr="007C21AF">
        <w:rPr>
          <w:color w:val="000000"/>
          <w:sz w:val="26"/>
          <w:szCs w:val="26"/>
          <w:lang w:eastAsia="ru-RU"/>
        </w:rPr>
        <w:t xml:space="preserve"> информацию об объеме образова</w:t>
      </w:r>
      <w:r w:rsidR="008B121D">
        <w:rPr>
          <w:color w:val="000000"/>
          <w:sz w:val="26"/>
          <w:szCs w:val="26"/>
          <w:lang w:eastAsia="ru-RU"/>
        </w:rPr>
        <w:t>тельной деятельности, финансовом обеспечении</w:t>
      </w:r>
      <w:r w:rsidRPr="007C21AF">
        <w:rPr>
          <w:color w:val="000000"/>
          <w:sz w:val="26"/>
          <w:szCs w:val="26"/>
          <w:lang w:eastAsia="ru-RU"/>
        </w:rPr>
        <w:t xml:space="preserve">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0B2572" w:rsidRPr="007C21AF" w:rsidRDefault="003840FF" w:rsidP="007C21AF">
      <w:pPr>
        <w:shd w:val="clear" w:color="auto" w:fill="FFFFFF"/>
        <w:spacing w:before="75"/>
        <w:jc w:val="both"/>
        <w:rPr>
          <w:color w:val="000000"/>
          <w:sz w:val="26"/>
          <w:szCs w:val="26"/>
          <w:lang w:eastAsia="ru-RU"/>
        </w:rPr>
      </w:pPr>
      <w:r>
        <w:rPr>
          <w:color w:val="000000"/>
          <w:sz w:val="26"/>
          <w:szCs w:val="26"/>
          <w:lang w:eastAsia="ru-RU"/>
        </w:rPr>
        <w:t>3.9</w:t>
      </w:r>
      <w:r w:rsidR="000B2572" w:rsidRPr="007C21AF">
        <w:rPr>
          <w:color w:val="000000"/>
          <w:sz w:val="26"/>
          <w:szCs w:val="26"/>
          <w:lang w:eastAsia="ru-RU"/>
        </w:rPr>
        <w:t xml:space="preserve"> Подраздел «Вакантные места для приема (перевода)».</w:t>
      </w:r>
    </w:p>
    <w:p w:rsidR="000B2572" w:rsidRPr="007C21AF" w:rsidRDefault="000B2572" w:rsidP="007C21AF">
      <w:pPr>
        <w:shd w:val="clear" w:color="auto" w:fill="FFFFFF"/>
        <w:spacing w:before="75"/>
        <w:jc w:val="both"/>
        <w:rPr>
          <w:color w:val="000000"/>
          <w:sz w:val="26"/>
          <w:szCs w:val="26"/>
          <w:lang w:eastAsia="ru-RU"/>
        </w:rPr>
      </w:pPr>
      <w:proofErr w:type="gramStart"/>
      <w:r w:rsidRPr="007C21AF">
        <w:rPr>
          <w:color w:val="000000"/>
          <w:sz w:val="26"/>
          <w:szCs w:val="26"/>
          <w:lang w:eastAsia="ru-RU"/>
        </w:rPr>
        <w:t xml:space="preserve">Главная страница подраздела </w:t>
      </w:r>
      <w:r w:rsidR="00005331" w:rsidRPr="007C21AF">
        <w:rPr>
          <w:color w:val="000000"/>
          <w:sz w:val="26"/>
          <w:szCs w:val="26"/>
          <w:lang w:eastAsia="ru-RU"/>
        </w:rPr>
        <w:t>содержит</w:t>
      </w:r>
      <w:r w:rsidRPr="007C21AF">
        <w:rPr>
          <w:color w:val="000000"/>
          <w:sz w:val="26"/>
          <w:szCs w:val="26"/>
          <w:lang w:eastAsia="ru-RU"/>
        </w:rPr>
        <w:t xml:space="preserve">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4.</w:t>
      </w:r>
      <w:r w:rsidR="00005331" w:rsidRPr="007C21AF">
        <w:rPr>
          <w:color w:val="000000"/>
          <w:sz w:val="26"/>
          <w:szCs w:val="26"/>
          <w:lang w:eastAsia="ru-RU"/>
        </w:rPr>
        <w:t xml:space="preserve"> Файлы доку</w:t>
      </w:r>
      <w:r w:rsidR="008B121D">
        <w:rPr>
          <w:color w:val="000000"/>
          <w:sz w:val="26"/>
          <w:szCs w:val="26"/>
          <w:lang w:eastAsia="ru-RU"/>
        </w:rPr>
        <w:t>ментов представлен</w:t>
      </w:r>
      <w:r w:rsidR="00005331" w:rsidRPr="007C21AF">
        <w:rPr>
          <w:color w:val="000000"/>
          <w:sz w:val="26"/>
          <w:szCs w:val="26"/>
          <w:lang w:eastAsia="ru-RU"/>
        </w:rPr>
        <w:t>ы</w:t>
      </w:r>
      <w:r w:rsidR="003840FF">
        <w:rPr>
          <w:color w:val="000000"/>
          <w:sz w:val="26"/>
          <w:szCs w:val="26"/>
          <w:lang w:eastAsia="ru-RU"/>
        </w:rPr>
        <w:t xml:space="preserve"> на Сайте в форматах </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 xml:space="preserve">5. Все файлы, ссылки на которые размещены на страницах соответствующего раздела, </w:t>
      </w:r>
      <w:r w:rsidR="00005331" w:rsidRPr="007C21AF">
        <w:rPr>
          <w:color w:val="000000"/>
          <w:sz w:val="26"/>
          <w:szCs w:val="26"/>
          <w:lang w:eastAsia="ru-RU"/>
        </w:rPr>
        <w:t>удовлетворяют</w:t>
      </w:r>
      <w:r w:rsidRPr="007C21AF">
        <w:rPr>
          <w:color w:val="000000"/>
          <w:sz w:val="26"/>
          <w:szCs w:val="26"/>
          <w:lang w:eastAsia="ru-RU"/>
        </w:rPr>
        <w:t xml:space="preserve"> следующим условиям:</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 xml:space="preserve">а) максимальный размер размещаемого файла не должен превышать 15 </w:t>
      </w:r>
      <w:proofErr w:type="spellStart"/>
      <w:r w:rsidRPr="007C21AF">
        <w:rPr>
          <w:color w:val="000000"/>
          <w:sz w:val="26"/>
          <w:szCs w:val="26"/>
          <w:lang w:eastAsia="ru-RU"/>
        </w:rPr>
        <w:t>мб</w:t>
      </w:r>
      <w:proofErr w:type="spellEnd"/>
      <w:r w:rsidRPr="007C21AF">
        <w:rPr>
          <w:color w:val="000000"/>
          <w:sz w:val="26"/>
          <w:szCs w:val="26"/>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 xml:space="preserve">б) сканирование документа должно быть выполнено с разрешением не менее 75 </w:t>
      </w:r>
      <w:proofErr w:type="spellStart"/>
      <w:r w:rsidRPr="007C21AF">
        <w:rPr>
          <w:color w:val="000000"/>
          <w:sz w:val="26"/>
          <w:szCs w:val="26"/>
          <w:lang w:eastAsia="ru-RU"/>
        </w:rPr>
        <w:t>dpi</w:t>
      </w:r>
      <w:proofErr w:type="spellEnd"/>
      <w:r w:rsidRPr="007C21AF">
        <w:rPr>
          <w:color w:val="000000"/>
          <w:sz w:val="26"/>
          <w:szCs w:val="26"/>
          <w:lang w:eastAsia="ru-RU"/>
        </w:rPr>
        <w:t>;</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в) отсканированный текст в электронной копии документа должен быть читаемым.</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6. Информация, указанная в пунктах 3.1-3.11 наст</w:t>
      </w:r>
      <w:r w:rsidR="008B121D">
        <w:rPr>
          <w:color w:val="000000"/>
          <w:sz w:val="26"/>
          <w:szCs w:val="26"/>
          <w:lang w:eastAsia="ru-RU"/>
        </w:rPr>
        <w:t>оящих Требований, представлена</w:t>
      </w:r>
      <w:r w:rsidRPr="007C21AF">
        <w:rPr>
          <w:color w:val="000000"/>
          <w:sz w:val="26"/>
          <w:szCs w:val="26"/>
          <w:lang w:eastAsia="ru-RU"/>
        </w:rPr>
        <w:t xml:space="preserve"> на Сайте в текстовом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B2572" w:rsidRPr="007C21AF" w:rsidRDefault="000B2572" w:rsidP="007C21AF">
      <w:pPr>
        <w:shd w:val="clear" w:color="auto" w:fill="FFFFFF"/>
        <w:spacing w:before="75"/>
        <w:jc w:val="both"/>
        <w:rPr>
          <w:color w:val="000000"/>
          <w:sz w:val="26"/>
          <w:szCs w:val="26"/>
          <w:lang w:eastAsia="ru-RU"/>
        </w:rPr>
      </w:pPr>
      <w:r w:rsidRPr="007C21AF">
        <w:rPr>
          <w:color w:val="000000"/>
          <w:sz w:val="26"/>
          <w:szCs w:val="26"/>
          <w:lang w:eastAsia="ru-RU"/>
        </w:rPr>
        <w:t xml:space="preserve">7. Все страницы официального Сайта, содержащие сведения, указанные в пунктах 3.1-3.11 настоящих Требований, </w:t>
      </w:r>
      <w:r w:rsidR="00005331" w:rsidRPr="007C21AF">
        <w:rPr>
          <w:color w:val="000000"/>
          <w:sz w:val="26"/>
          <w:szCs w:val="26"/>
          <w:lang w:eastAsia="ru-RU"/>
        </w:rPr>
        <w:t>содержат</w:t>
      </w:r>
      <w:r w:rsidRPr="007C21AF">
        <w:rPr>
          <w:color w:val="000000"/>
          <w:sz w:val="26"/>
          <w:szCs w:val="26"/>
          <w:lang w:eastAsia="ru-RU"/>
        </w:rPr>
        <w:t xml:space="preserve"> специальную html-разметку, позволяющую однозначно идентифицировать информацию, подлежащую обязательному размещению </w:t>
      </w:r>
      <w:r w:rsidRPr="007C21AF">
        <w:rPr>
          <w:color w:val="000000"/>
          <w:sz w:val="26"/>
          <w:szCs w:val="26"/>
          <w:lang w:eastAsia="ru-RU"/>
        </w:rPr>
        <w:lastRenderedPageBreak/>
        <w:t>на Сайте. Данные, размеченные указанной html-разметкой, доступны для просмотра посетителями Сайта на соответствующих страницах специального раздела.</w:t>
      </w:r>
    </w:p>
    <w:p w:rsidR="007C21AF" w:rsidRDefault="007C21AF" w:rsidP="007C21AF">
      <w:pPr>
        <w:shd w:val="clear" w:color="auto" w:fill="FFFFFF"/>
        <w:ind w:left="225"/>
        <w:jc w:val="both"/>
        <w:rPr>
          <w:b/>
          <w:bCs/>
          <w:color w:val="000000"/>
          <w:sz w:val="26"/>
          <w:szCs w:val="26"/>
          <w:lang w:eastAsia="ru-RU"/>
        </w:rPr>
      </w:pPr>
    </w:p>
    <w:p w:rsidR="007C21AF" w:rsidRDefault="00005331" w:rsidP="007C21AF">
      <w:pPr>
        <w:shd w:val="clear" w:color="auto" w:fill="FFFFFF"/>
        <w:ind w:left="225"/>
        <w:jc w:val="center"/>
        <w:rPr>
          <w:color w:val="000000"/>
          <w:sz w:val="26"/>
          <w:szCs w:val="26"/>
          <w:lang w:eastAsia="ru-RU"/>
        </w:rPr>
      </w:pPr>
      <w:r w:rsidRPr="007C21AF">
        <w:rPr>
          <w:b/>
          <w:bCs/>
          <w:color w:val="000000"/>
          <w:sz w:val="26"/>
          <w:szCs w:val="26"/>
          <w:lang w:eastAsia="ru-RU"/>
        </w:rPr>
        <w:t>4.</w:t>
      </w:r>
      <w:r w:rsidR="00BD2D4F">
        <w:rPr>
          <w:b/>
          <w:bCs/>
          <w:color w:val="000000"/>
          <w:sz w:val="26"/>
          <w:szCs w:val="26"/>
          <w:lang w:eastAsia="ru-RU"/>
        </w:rPr>
        <w:t xml:space="preserve"> </w:t>
      </w:r>
      <w:r w:rsidRPr="007C21AF">
        <w:rPr>
          <w:b/>
          <w:bCs/>
          <w:color w:val="000000"/>
          <w:sz w:val="26"/>
          <w:szCs w:val="26"/>
          <w:lang w:eastAsia="ru-RU"/>
        </w:rPr>
        <w:t>Ответственность</w:t>
      </w:r>
    </w:p>
    <w:p w:rsidR="00005331" w:rsidRPr="007C21AF" w:rsidRDefault="00005331" w:rsidP="00BD2D4F">
      <w:pPr>
        <w:shd w:val="clear" w:color="auto" w:fill="FFFFFF"/>
        <w:jc w:val="both"/>
        <w:rPr>
          <w:color w:val="000000"/>
          <w:sz w:val="26"/>
          <w:szCs w:val="26"/>
          <w:lang w:eastAsia="ru-RU"/>
        </w:rPr>
      </w:pPr>
      <w:r w:rsidRPr="007C21AF">
        <w:rPr>
          <w:bCs/>
          <w:color w:val="000000"/>
          <w:sz w:val="26"/>
          <w:szCs w:val="26"/>
          <w:lang w:eastAsia="ru-RU"/>
        </w:rPr>
        <w:t>4.1.</w:t>
      </w:r>
      <w:r w:rsidRPr="007C21AF">
        <w:rPr>
          <w:color w:val="000000"/>
          <w:sz w:val="26"/>
          <w:szCs w:val="26"/>
          <w:lang w:eastAsia="ru-RU"/>
        </w:rPr>
        <w:t xml:space="preserve"> Заведующий </w:t>
      </w:r>
      <w:r w:rsidR="00BD2D4F">
        <w:rPr>
          <w:color w:val="000000"/>
          <w:sz w:val="26"/>
          <w:szCs w:val="26"/>
          <w:lang w:eastAsia="ru-RU"/>
        </w:rPr>
        <w:t>М</w:t>
      </w:r>
      <w:r w:rsidRPr="007C21AF">
        <w:rPr>
          <w:color w:val="000000"/>
          <w:sz w:val="26"/>
          <w:szCs w:val="26"/>
          <w:lang w:eastAsia="ru-RU"/>
        </w:rPr>
        <w:t>ДОУ</w:t>
      </w:r>
      <w:r w:rsidR="003840FF">
        <w:rPr>
          <w:color w:val="000000"/>
          <w:sz w:val="26"/>
          <w:szCs w:val="26"/>
          <w:lang w:eastAsia="ru-RU"/>
        </w:rPr>
        <w:t xml:space="preserve"> №2</w:t>
      </w:r>
      <w:r w:rsidRPr="007C21AF">
        <w:rPr>
          <w:color w:val="000000"/>
          <w:sz w:val="26"/>
          <w:szCs w:val="26"/>
          <w:lang w:eastAsia="ru-RU"/>
        </w:rPr>
        <w:t xml:space="preserve"> несет п</w:t>
      </w:r>
      <w:r w:rsidR="00BD2D4F">
        <w:rPr>
          <w:color w:val="000000"/>
          <w:sz w:val="26"/>
          <w:szCs w:val="26"/>
          <w:lang w:eastAsia="ru-RU"/>
        </w:rPr>
        <w:t xml:space="preserve">ерсональную ответственность  за </w:t>
      </w:r>
      <w:r w:rsidRPr="007C21AF">
        <w:rPr>
          <w:color w:val="000000"/>
          <w:sz w:val="26"/>
          <w:szCs w:val="26"/>
          <w:lang w:eastAsia="ru-RU"/>
        </w:rPr>
        <w:t>содержательное наполнение  Сайта ДОУ.</w:t>
      </w:r>
    </w:p>
    <w:p w:rsidR="00005331" w:rsidRPr="007C21AF" w:rsidRDefault="00005331" w:rsidP="00BD2D4F">
      <w:pPr>
        <w:shd w:val="clear" w:color="auto" w:fill="FFFFFF"/>
        <w:jc w:val="both"/>
        <w:rPr>
          <w:color w:val="000000"/>
          <w:sz w:val="26"/>
          <w:szCs w:val="26"/>
          <w:lang w:eastAsia="ru-RU"/>
        </w:rPr>
      </w:pPr>
      <w:r w:rsidRPr="007C21AF">
        <w:rPr>
          <w:bCs/>
          <w:color w:val="000000"/>
          <w:sz w:val="26"/>
          <w:szCs w:val="26"/>
          <w:lang w:eastAsia="ru-RU"/>
        </w:rPr>
        <w:t>4.2</w:t>
      </w:r>
      <w:r w:rsidRPr="007C21AF">
        <w:rPr>
          <w:color w:val="000000"/>
          <w:sz w:val="26"/>
          <w:szCs w:val="26"/>
          <w:lang w:eastAsia="ru-RU"/>
        </w:rPr>
        <w:t xml:space="preserve">. При нарушении  настоящего Положения соответствующее лицо  может быть привлечено к административной либо уголовной ответственности, </w:t>
      </w:r>
      <w:proofErr w:type="gramStart"/>
      <w:r w:rsidRPr="007C21AF">
        <w:rPr>
          <w:color w:val="000000"/>
          <w:sz w:val="26"/>
          <w:szCs w:val="26"/>
          <w:lang w:eastAsia="ru-RU"/>
        </w:rPr>
        <w:t>согласно</w:t>
      </w:r>
      <w:proofErr w:type="gramEnd"/>
      <w:r w:rsidRPr="007C21AF">
        <w:rPr>
          <w:color w:val="000000"/>
          <w:sz w:val="26"/>
          <w:szCs w:val="26"/>
          <w:lang w:eastAsia="ru-RU"/>
        </w:rPr>
        <w:t xml:space="preserve"> действующего законодательства.</w:t>
      </w:r>
    </w:p>
    <w:p w:rsidR="00005331" w:rsidRPr="007C21AF" w:rsidRDefault="00005331" w:rsidP="00BD2D4F">
      <w:pPr>
        <w:shd w:val="clear" w:color="auto" w:fill="FFFFFF"/>
        <w:jc w:val="both"/>
        <w:rPr>
          <w:color w:val="000000"/>
          <w:sz w:val="26"/>
          <w:szCs w:val="26"/>
          <w:lang w:eastAsia="ru-RU"/>
        </w:rPr>
      </w:pPr>
      <w:r w:rsidRPr="007C21AF">
        <w:rPr>
          <w:color w:val="000000"/>
          <w:sz w:val="26"/>
          <w:szCs w:val="26"/>
          <w:lang w:eastAsia="ru-RU"/>
        </w:rPr>
        <w:t>Ответственность  за некачественное текущее сопровождение Сайта несет администратор. Некачественное сопровождение может выражаться:</w:t>
      </w:r>
    </w:p>
    <w:p w:rsidR="00005331" w:rsidRPr="007C21AF" w:rsidRDefault="00005331" w:rsidP="00BD2D4F">
      <w:pPr>
        <w:pStyle w:val="a7"/>
        <w:numPr>
          <w:ilvl w:val="0"/>
          <w:numId w:val="3"/>
        </w:numPr>
        <w:shd w:val="clear" w:color="auto" w:fill="FFFFFF"/>
        <w:suppressAutoHyphens w:val="0"/>
        <w:jc w:val="both"/>
        <w:rPr>
          <w:color w:val="000000"/>
          <w:sz w:val="26"/>
          <w:szCs w:val="26"/>
          <w:lang w:eastAsia="ru-RU"/>
        </w:rPr>
      </w:pPr>
      <w:r w:rsidRPr="007C21AF">
        <w:rPr>
          <w:color w:val="000000"/>
          <w:sz w:val="26"/>
          <w:szCs w:val="26"/>
          <w:lang w:eastAsia="ru-RU"/>
        </w:rPr>
        <w:t>В несвоевременном обновлении информации;</w:t>
      </w:r>
    </w:p>
    <w:p w:rsidR="007C21AF" w:rsidRDefault="00005331" w:rsidP="00BD2D4F">
      <w:pPr>
        <w:pStyle w:val="a7"/>
        <w:numPr>
          <w:ilvl w:val="0"/>
          <w:numId w:val="3"/>
        </w:numPr>
        <w:shd w:val="clear" w:color="auto" w:fill="FFFFFF"/>
        <w:suppressAutoHyphens w:val="0"/>
        <w:jc w:val="both"/>
        <w:rPr>
          <w:color w:val="000000"/>
          <w:sz w:val="26"/>
          <w:szCs w:val="26"/>
          <w:lang w:eastAsia="ru-RU"/>
        </w:rPr>
      </w:pPr>
      <w:r w:rsidRPr="007C21AF">
        <w:rPr>
          <w:color w:val="000000"/>
          <w:sz w:val="26"/>
          <w:szCs w:val="26"/>
          <w:lang w:eastAsia="ru-RU"/>
        </w:rPr>
        <w:t>В совершении действий, повлекших причинение вреда информационному сайту;</w:t>
      </w:r>
    </w:p>
    <w:p w:rsidR="00005331" w:rsidRPr="007C21AF" w:rsidRDefault="00005331" w:rsidP="00BD2D4F">
      <w:pPr>
        <w:pStyle w:val="a7"/>
        <w:numPr>
          <w:ilvl w:val="0"/>
          <w:numId w:val="3"/>
        </w:numPr>
        <w:shd w:val="clear" w:color="auto" w:fill="FFFFFF"/>
        <w:suppressAutoHyphens w:val="0"/>
        <w:jc w:val="both"/>
        <w:rPr>
          <w:color w:val="000000"/>
          <w:sz w:val="26"/>
          <w:szCs w:val="26"/>
          <w:lang w:eastAsia="ru-RU"/>
        </w:rPr>
      </w:pPr>
      <w:r w:rsidRPr="007C21AF">
        <w:rPr>
          <w:color w:val="000000"/>
          <w:sz w:val="26"/>
          <w:szCs w:val="26"/>
          <w:lang w:eastAsia="ru-RU"/>
        </w:rPr>
        <w:t>В невыполнении необходимых программно-технических мер по обеспечению функционирования сайта</w:t>
      </w:r>
    </w:p>
    <w:p w:rsidR="00005331" w:rsidRPr="007C21AF" w:rsidRDefault="007C21AF" w:rsidP="00BD2D4F">
      <w:pPr>
        <w:shd w:val="clear" w:color="auto" w:fill="FFFFFF"/>
        <w:jc w:val="both"/>
        <w:rPr>
          <w:color w:val="000000"/>
          <w:sz w:val="26"/>
          <w:szCs w:val="26"/>
          <w:lang w:eastAsia="ru-RU"/>
        </w:rPr>
      </w:pPr>
      <w:r>
        <w:rPr>
          <w:bCs/>
          <w:color w:val="000000"/>
          <w:sz w:val="26"/>
          <w:szCs w:val="26"/>
          <w:lang w:eastAsia="ru-RU"/>
        </w:rPr>
        <w:t>4.3.</w:t>
      </w:r>
      <w:r>
        <w:rPr>
          <w:color w:val="000000"/>
          <w:sz w:val="26"/>
          <w:szCs w:val="26"/>
          <w:lang w:eastAsia="ru-RU"/>
        </w:rPr>
        <w:t>  </w:t>
      </w:r>
      <w:r w:rsidR="00005331" w:rsidRPr="007C21AF">
        <w:rPr>
          <w:color w:val="000000"/>
          <w:sz w:val="26"/>
          <w:szCs w:val="26"/>
          <w:lang w:eastAsia="ru-RU"/>
        </w:rPr>
        <w:t>Члены Редколлегии Сайта </w:t>
      </w:r>
      <w:r w:rsidR="003840FF">
        <w:rPr>
          <w:color w:val="000000"/>
          <w:sz w:val="26"/>
          <w:szCs w:val="26"/>
          <w:lang w:eastAsia="ru-RU"/>
        </w:rPr>
        <w:t>МДОУ №2</w:t>
      </w:r>
      <w:r w:rsidR="00BD2D4F">
        <w:rPr>
          <w:color w:val="000000"/>
          <w:sz w:val="26"/>
          <w:szCs w:val="26"/>
          <w:lang w:eastAsia="ru-RU"/>
        </w:rPr>
        <w:t xml:space="preserve"> </w:t>
      </w:r>
      <w:r w:rsidR="00005331" w:rsidRPr="007C21AF">
        <w:rPr>
          <w:color w:val="000000"/>
          <w:sz w:val="26"/>
          <w:szCs w:val="26"/>
          <w:lang w:eastAsia="ru-RU"/>
        </w:rPr>
        <w:t> обеспечивают подбор информации по каждому разделу Сайта.</w:t>
      </w:r>
    </w:p>
    <w:p w:rsidR="00005331" w:rsidRPr="007C21AF" w:rsidRDefault="007C21AF" w:rsidP="00BD2D4F">
      <w:pPr>
        <w:shd w:val="clear" w:color="auto" w:fill="FFFFFF"/>
        <w:jc w:val="both"/>
        <w:rPr>
          <w:color w:val="000000"/>
          <w:sz w:val="26"/>
          <w:szCs w:val="26"/>
          <w:lang w:eastAsia="ru-RU"/>
        </w:rPr>
      </w:pPr>
      <w:r>
        <w:rPr>
          <w:color w:val="000000"/>
          <w:sz w:val="26"/>
          <w:szCs w:val="26"/>
          <w:lang w:eastAsia="ru-RU"/>
        </w:rPr>
        <w:t xml:space="preserve">4.4. </w:t>
      </w:r>
      <w:r w:rsidR="00005331" w:rsidRPr="007C21AF">
        <w:rPr>
          <w:color w:val="000000"/>
          <w:sz w:val="26"/>
          <w:szCs w:val="26"/>
          <w:lang w:eastAsia="ru-RU"/>
        </w:rPr>
        <w:t>Администратор осуществляет:</w:t>
      </w:r>
    </w:p>
    <w:p w:rsidR="00005331" w:rsidRPr="007C21AF" w:rsidRDefault="00005331" w:rsidP="00BD2D4F">
      <w:pPr>
        <w:shd w:val="clear" w:color="auto" w:fill="FFFFFF"/>
        <w:ind w:left="720" w:hanging="360"/>
        <w:jc w:val="both"/>
        <w:rPr>
          <w:color w:val="000000"/>
          <w:sz w:val="26"/>
          <w:szCs w:val="26"/>
          <w:lang w:eastAsia="ru-RU"/>
        </w:rPr>
      </w:pPr>
      <w:r w:rsidRPr="007C21AF">
        <w:rPr>
          <w:color w:val="000000"/>
          <w:sz w:val="26"/>
          <w:szCs w:val="26"/>
          <w:lang w:eastAsia="ru-RU"/>
        </w:rPr>
        <w:t>−         размещение информации на Сайте </w:t>
      </w:r>
      <w:r w:rsidR="00BD2D4F">
        <w:rPr>
          <w:color w:val="000000"/>
          <w:sz w:val="26"/>
          <w:szCs w:val="26"/>
          <w:lang w:eastAsia="ru-RU"/>
        </w:rPr>
        <w:t>МДО</w:t>
      </w:r>
      <w:r w:rsidR="003840FF">
        <w:rPr>
          <w:color w:val="000000"/>
          <w:sz w:val="26"/>
          <w:szCs w:val="26"/>
          <w:lang w:eastAsia="ru-RU"/>
        </w:rPr>
        <w:t>У №2</w:t>
      </w:r>
      <w:r w:rsidRPr="007C21AF">
        <w:rPr>
          <w:color w:val="000000"/>
          <w:sz w:val="26"/>
          <w:szCs w:val="26"/>
          <w:lang w:eastAsia="ru-RU"/>
        </w:rPr>
        <w:t>;</w:t>
      </w:r>
    </w:p>
    <w:p w:rsidR="00005331" w:rsidRPr="007C21AF" w:rsidRDefault="00005331" w:rsidP="00BD2D4F">
      <w:pPr>
        <w:shd w:val="clear" w:color="auto" w:fill="FFFFFF"/>
        <w:ind w:left="720" w:hanging="360"/>
        <w:jc w:val="both"/>
        <w:rPr>
          <w:color w:val="000000"/>
          <w:sz w:val="26"/>
          <w:szCs w:val="26"/>
          <w:lang w:eastAsia="ru-RU"/>
        </w:rPr>
      </w:pPr>
      <w:r w:rsidRPr="007C21AF">
        <w:rPr>
          <w:color w:val="000000"/>
          <w:sz w:val="26"/>
          <w:szCs w:val="26"/>
          <w:lang w:eastAsia="ru-RU"/>
        </w:rPr>
        <w:t>−         оперативный контроль размещенной на Сайте информации;</w:t>
      </w:r>
    </w:p>
    <w:p w:rsidR="00005331" w:rsidRPr="007C21AF" w:rsidRDefault="00005331" w:rsidP="00BD2D4F">
      <w:pPr>
        <w:shd w:val="clear" w:color="auto" w:fill="FFFFFF"/>
        <w:ind w:left="720" w:hanging="360"/>
        <w:jc w:val="both"/>
        <w:rPr>
          <w:color w:val="000000"/>
          <w:sz w:val="26"/>
          <w:szCs w:val="26"/>
          <w:lang w:eastAsia="ru-RU"/>
        </w:rPr>
      </w:pPr>
      <w:r w:rsidRPr="007C21AF">
        <w:rPr>
          <w:color w:val="000000"/>
          <w:sz w:val="26"/>
          <w:szCs w:val="26"/>
          <w:lang w:eastAsia="ru-RU"/>
        </w:rPr>
        <w:t>−         консультирование членов Редколлегии по подготовке материалов для Сайта;</w:t>
      </w:r>
    </w:p>
    <w:p w:rsidR="00005331" w:rsidRPr="007C21AF" w:rsidRDefault="00005331" w:rsidP="00BD2D4F">
      <w:pPr>
        <w:shd w:val="clear" w:color="auto" w:fill="FFFFFF"/>
        <w:ind w:left="720" w:hanging="360"/>
        <w:jc w:val="both"/>
        <w:rPr>
          <w:color w:val="000000"/>
          <w:sz w:val="26"/>
          <w:szCs w:val="26"/>
          <w:lang w:eastAsia="ru-RU"/>
        </w:rPr>
      </w:pPr>
      <w:r w:rsidRPr="007C21AF">
        <w:rPr>
          <w:color w:val="000000"/>
          <w:sz w:val="26"/>
          <w:szCs w:val="26"/>
          <w:lang w:eastAsia="ru-RU"/>
        </w:rPr>
        <w:t>−         изменение структуры Сайта, по согласованию с заведующей;</w:t>
      </w:r>
    </w:p>
    <w:p w:rsidR="00005331" w:rsidRPr="007C21AF" w:rsidRDefault="00005331" w:rsidP="00BD2D4F">
      <w:pPr>
        <w:shd w:val="clear" w:color="auto" w:fill="FFFFFF"/>
        <w:ind w:left="720" w:hanging="360"/>
        <w:jc w:val="both"/>
        <w:rPr>
          <w:color w:val="000000"/>
          <w:sz w:val="26"/>
          <w:szCs w:val="26"/>
          <w:lang w:eastAsia="ru-RU"/>
        </w:rPr>
      </w:pPr>
      <w:r w:rsidRPr="007C21AF">
        <w:rPr>
          <w:color w:val="000000"/>
          <w:sz w:val="26"/>
          <w:szCs w:val="26"/>
          <w:lang w:eastAsia="ru-RU"/>
        </w:rPr>
        <w:t>−         программно-техническую поддержку;</w:t>
      </w:r>
    </w:p>
    <w:p w:rsidR="00005331" w:rsidRPr="007C21AF" w:rsidRDefault="00005331" w:rsidP="00BD2D4F">
      <w:pPr>
        <w:shd w:val="clear" w:color="auto" w:fill="FFFFFF"/>
        <w:ind w:left="720" w:hanging="360"/>
        <w:jc w:val="both"/>
        <w:rPr>
          <w:color w:val="000000"/>
          <w:sz w:val="26"/>
          <w:szCs w:val="26"/>
          <w:lang w:eastAsia="ru-RU"/>
        </w:rPr>
      </w:pPr>
      <w:r w:rsidRPr="007C21AF">
        <w:rPr>
          <w:color w:val="000000"/>
          <w:sz w:val="26"/>
          <w:szCs w:val="26"/>
          <w:lang w:eastAsia="ru-RU"/>
        </w:rPr>
        <w:t>−         обеспечение безопасности информационных ресурсов.</w:t>
      </w:r>
    </w:p>
    <w:p w:rsidR="00005331" w:rsidRPr="007C21AF" w:rsidRDefault="007C21AF" w:rsidP="00BD2D4F">
      <w:pPr>
        <w:shd w:val="clear" w:color="auto" w:fill="FFFFFF"/>
        <w:jc w:val="both"/>
        <w:rPr>
          <w:color w:val="000000"/>
          <w:sz w:val="26"/>
          <w:szCs w:val="26"/>
          <w:lang w:eastAsia="ru-RU"/>
        </w:rPr>
      </w:pPr>
      <w:r>
        <w:rPr>
          <w:bCs/>
          <w:color w:val="000000"/>
          <w:sz w:val="26"/>
          <w:szCs w:val="26"/>
          <w:lang w:eastAsia="ru-RU"/>
        </w:rPr>
        <w:t xml:space="preserve">4.5. </w:t>
      </w:r>
      <w:r w:rsidR="00005331" w:rsidRPr="007C21AF">
        <w:rPr>
          <w:color w:val="000000"/>
          <w:sz w:val="26"/>
          <w:szCs w:val="26"/>
          <w:lang w:eastAsia="ru-RU"/>
        </w:rPr>
        <w:t xml:space="preserve">Ответственность за недостоверное, несвоевременное или некачественное предоставление информации (в том числе с грамматическими или синтаксическими ошибками) для размещения на Сайте образовательного учреждения несет заведующий </w:t>
      </w:r>
      <w:r w:rsidR="003840FF">
        <w:rPr>
          <w:color w:val="000000"/>
          <w:sz w:val="26"/>
          <w:szCs w:val="26"/>
          <w:lang w:eastAsia="ru-RU"/>
        </w:rPr>
        <w:t>МДОУ№ 2</w:t>
      </w:r>
    </w:p>
    <w:p w:rsidR="00005331" w:rsidRPr="007C21AF" w:rsidRDefault="007C21AF" w:rsidP="00BD2D4F">
      <w:pPr>
        <w:shd w:val="clear" w:color="auto" w:fill="FFFFFF"/>
        <w:jc w:val="both"/>
        <w:rPr>
          <w:color w:val="000000"/>
          <w:sz w:val="26"/>
          <w:szCs w:val="26"/>
          <w:lang w:eastAsia="ru-RU"/>
        </w:rPr>
      </w:pPr>
      <w:r w:rsidRPr="007C21AF">
        <w:rPr>
          <w:bCs/>
          <w:color w:val="000000"/>
          <w:sz w:val="26"/>
          <w:szCs w:val="26"/>
          <w:lang w:eastAsia="ru-RU"/>
        </w:rPr>
        <w:t>4.6.</w:t>
      </w:r>
      <w:r>
        <w:rPr>
          <w:b/>
          <w:bCs/>
          <w:color w:val="000000"/>
          <w:sz w:val="26"/>
          <w:szCs w:val="26"/>
          <w:lang w:eastAsia="ru-RU"/>
        </w:rPr>
        <w:t xml:space="preserve"> </w:t>
      </w:r>
      <w:r w:rsidR="00005331" w:rsidRPr="007C21AF">
        <w:rPr>
          <w:color w:val="000000"/>
          <w:sz w:val="26"/>
          <w:szCs w:val="26"/>
          <w:lang w:eastAsia="ru-RU"/>
        </w:rPr>
        <w:t>Ответственность за некачественное текущее сопровождение Сайта несет Администратор Сайта. Некачественное текущее сопровождение может выражаться:</w:t>
      </w:r>
    </w:p>
    <w:p w:rsidR="00005331" w:rsidRPr="007C21AF" w:rsidRDefault="00005331" w:rsidP="00BD2D4F">
      <w:pPr>
        <w:shd w:val="clear" w:color="auto" w:fill="FFFFFF"/>
        <w:ind w:firstLine="306"/>
        <w:jc w:val="both"/>
        <w:rPr>
          <w:color w:val="000000"/>
          <w:sz w:val="26"/>
          <w:szCs w:val="26"/>
          <w:lang w:eastAsia="ru-RU"/>
        </w:rPr>
      </w:pPr>
      <w:r w:rsidRPr="007C21AF">
        <w:rPr>
          <w:color w:val="000000"/>
          <w:sz w:val="26"/>
          <w:szCs w:val="26"/>
          <w:lang w:eastAsia="ru-RU"/>
        </w:rPr>
        <w:t>−       в несвоевременном размещении предоставляемой информации;</w:t>
      </w:r>
    </w:p>
    <w:p w:rsidR="00005331" w:rsidRPr="007C21AF" w:rsidRDefault="00005331" w:rsidP="00BD2D4F">
      <w:pPr>
        <w:shd w:val="clear" w:color="auto" w:fill="FFFFFF"/>
        <w:ind w:firstLine="306"/>
        <w:jc w:val="both"/>
        <w:rPr>
          <w:color w:val="000000"/>
          <w:sz w:val="26"/>
          <w:szCs w:val="26"/>
          <w:lang w:eastAsia="ru-RU"/>
        </w:rPr>
      </w:pPr>
      <w:r w:rsidRPr="007C21AF">
        <w:rPr>
          <w:color w:val="000000"/>
          <w:sz w:val="26"/>
          <w:szCs w:val="26"/>
          <w:lang w:eastAsia="ru-RU"/>
        </w:rPr>
        <w:t>−       в отсутствии даты размещения документа;</w:t>
      </w:r>
    </w:p>
    <w:p w:rsidR="00005331" w:rsidRPr="007C21AF" w:rsidRDefault="00005331" w:rsidP="00BD2D4F">
      <w:pPr>
        <w:shd w:val="clear" w:color="auto" w:fill="FFFFFF"/>
        <w:ind w:firstLine="306"/>
        <w:jc w:val="both"/>
        <w:rPr>
          <w:color w:val="000000"/>
          <w:sz w:val="26"/>
          <w:szCs w:val="26"/>
          <w:lang w:eastAsia="ru-RU"/>
        </w:rPr>
      </w:pPr>
      <w:r w:rsidRPr="007C21AF">
        <w:rPr>
          <w:color w:val="000000"/>
          <w:sz w:val="26"/>
          <w:szCs w:val="26"/>
          <w:lang w:eastAsia="ru-RU"/>
        </w:rPr>
        <w:t>−          в совершении действий, повлекших причинение вреда информационному ресурсу;</w:t>
      </w:r>
    </w:p>
    <w:p w:rsidR="00005331" w:rsidRPr="007C21AF" w:rsidRDefault="00005331" w:rsidP="00BD2D4F">
      <w:pPr>
        <w:shd w:val="clear" w:color="auto" w:fill="FFFFFF"/>
        <w:ind w:firstLine="306"/>
        <w:jc w:val="both"/>
        <w:rPr>
          <w:color w:val="000000"/>
          <w:sz w:val="26"/>
          <w:szCs w:val="26"/>
          <w:lang w:eastAsia="ru-RU"/>
        </w:rPr>
      </w:pPr>
      <w:r w:rsidRPr="007C21AF">
        <w:rPr>
          <w:color w:val="000000"/>
          <w:sz w:val="26"/>
          <w:szCs w:val="26"/>
          <w:lang w:eastAsia="ru-RU"/>
        </w:rPr>
        <w:t>−           в невыполнении необходимых программно-технических мер по обеспечению целостности и доступности информационного ресурса.</w:t>
      </w:r>
    </w:p>
    <w:p w:rsidR="00005331" w:rsidRPr="007C21AF" w:rsidRDefault="007C21AF" w:rsidP="007C21AF">
      <w:pPr>
        <w:shd w:val="clear" w:color="auto" w:fill="FFFFFF"/>
        <w:jc w:val="both"/>
        <w:rPr>
          <w:color w:val="000000"/>
          <w:sz w:val="26"/>
          <w:szCs w:val="26"/>
          <w:lang w:eastAsia="ru-RU"/>
        </w:rPr>
      </w:pPr>
      <w:r w:rsidRPr="007C21AF">
        <w:rPr>
          <w:bCs/>
          <w:color w:val="000000"/>
          <w:sz w:val="26"/>
          <w:szCs w:val="26"/>
          <w:lang w:eastAsia="ru-RU"/>
        </w:rPr>
        <w:t>4.7.</w:t>
      </w:r>
      <w:r>
        <w:rPr>
          <w:b/>
          <w:bCs/>
          <w:color w:val="000000"/>
          <w:sz w:val="26"/>
          <w:szCs w:val="26"/>
          <w:lang w:eastAsia="ru-RU"/>
        </w:rPr>
        <w:t xml:space="preserve"> </w:t>
      </w:r>
      <w:r w:rsidR="00005331" w:rsidRPr="007C21AF">
        <w:rPr>
          <w:color w:val="000000"/>
          <w:sz w:val="26"/>
          <w:szCs w:val="26"/>
          <w:lang w:eastAsia="ru-RU"/>
        </w:rPr>
        <w:t xml:space="preserve">Ответственность за нарушение работоспособности и актуализации Сайта </w:t>
      </w:r>
      <w:r w:rsidR="003840FF">
        <w:rPr>
          <w:color w:val="000000"/>
          <w:sz w:val="26"/>
          <w:szCs w:val="26"/>
          <w:lang w:eastAsia="ru-RU"/>
        </w:rPr>
        <w:t>МДО</w:t>
      </w:r>
      <w:r w:rsidR="00F70CE4">
        <w:rPr>
          <w:color w:val="000000"/>
          <w:sz w:val="26"/>
          <w:szCs w:val="26"/>
          <w:lang w:eastAsia="ru-RU"/>
        </w:rPr>
        <w:t>У №2</w:t>
      </w:r>
      <w:r w:rsidR="00005331" w:rsidRPr="007C21AF">
        <w:rPr>
          <w:color w:val="000000"/>
          <w:sz w:val="26"/>
          <w:szCs w:val="26"/>
          <w:lang w:eastAsia="ru-RU"/>
        </w:rPr>
        <w:t xml:space="preserve"> вследствие реализованных некачественных концептуальных решений, отсутствия четкого порядка в работе лиц, на которых возложено предоставление информации, несет заведующий </w:t>
      </w:r>
      <w:r w:rsidR="003840FF">
        <w:rPr>
          <w:color w:val="000000"/>
          <w:sz w:val="26"/>
          <w:szCs w:val="26"/>
          <w:lang w:eastAsia="ru-RU"/>
        </w:rPr>
        <w:t>МДОУ №2</w:t>
      </w:r>
      <w:r w:rsidR="00005331" w:rsidRPr="007C21AF">
        <w:rPr>
          <w:color w:val="000000"/>
          <w:sz w:val="26"/>
          <w:szCs w:val="26"/>
          <w:lang w:eastAsia="ru-RU"/>
        </w:rPr>
        <w:t>.</w:t>
      </w:r>
    </w:p>
    <w:p w:rsidR="00005331" w:rsidRPr="007C21AF" w:rsidRDefault="00005331" w:rsidP="007C21AF">
      <w:pPr>
        <w:shd w:val="clear" w:color="auto" w:fill="FFFFFF"/>
        <w:jc w:val="both"/>
        <w:rPr>
          <w:color w:val="000000"/>
          <w:sz w:val="26"/>
          <w:szCs w:val="26"/>
          <w:lang w:eastAsia="ru-RU"/>
        </w:rPr>
      </w:pPr>
      <w:r w:rsidRPr="007C21AF">
        <w:rPr>
          <w:color w:val="000000"/>
          <w:sz w:val="26"/>
          <w:szCs w:val="26"/>
          <w:lang w:eastAsia="ru-RU"/>
        </w:rPr>
        <w:t> </w:t>
      </w:r>
    </w:p>
    <w:p w:rsidR="007C21AF" w:rsidRDefault="00005331" w:rsidP="007C21AF">
      <w:pPr>
        <w:shd w:val="clear" w:color="auto" w:fill="FFFFFF"/>
        <w:ind w:left="225"/>
        <w:jc w:val="center"/>
        <w:rPr>
          <w:color w:val="000000"/>
          <w:sz w:val="26"/>
          <w:szCs w:val="26"/>
          <w:lang w:eastAsia="ru-RU"/>
        </w:rPr>
      </w:pPr>
      <w:r w:rsidRPr="007C21AF">
        <w:rPr>
          <w:b/>
          <w:bCs/>
          <w:color w:val="000000"/>
          <w:sz w:val="26"/>
          <w:szCs w:val="26"/>
          <w:lang w:eastAsia="ru-RU"/>
        </w:rPr>
        <w:t>5.</w:t>
      </w:r>
      <w:r w:rsidR="007C21AF">
        <w:rPr>
          <w:b/>
          <w:bCs/>
          <w:color w:val="000000"/>
          <w:sz w:val="26"/>
          <w:szCs w:val="26"/>
          <w:lang w:eastAsia="ru-RU"/>
        </w:rPr>
        <w:t xml:space="preserve"> </w:t>
      </w:r>
      <w:r w:rsidRPr="007C21AF">
        <w:rPr>
          <w:b/>
          <w:bCs/>
          <w:color w:val="000000"/>
          <w:sz w:val="26"/>
          <w:szCs w:val="26"/>
          <w:lang w:eastAsia="ru-RU"/>
        </w:rPr>
        <w:t>Финансирование, материально-техническое обеспечение</w:t>
      </w:r>
    </w:p>
    <w:p w:rsidR="00005331" w:rsidRPr="007C21AF" w:rsidRDefault="00005331" w:rsidP="007C21AF">
      <w:pPr>
        <w:shd w:val="clear" w:color="auto" w:fill="FFFFFF"/>
        <w:rPr>
          <w:color w:val="000000"/>
          <w:sz w:val="26"/>
          <w:szCs w:val="26"/>
          <w:lang w:eastAsia="ru-RU"/>
        </w:rPr>
      </w:pPr>
      <w:r w:rsidRPr="007C21AF">
        <w:rPr>
          <w:color w:val="000000"/>
          <w:sz w:val="26"/>
          <w:szCs w:val="26"/>
          <w:lang w:eastAsia="ru-RU"/>
        </w:rPr>
        <w:t xml:space="preserve"> 5.1. Финансирование создания и поддержки Сайта осуществляется за счет средств образовательного учреждения, привлечения внебюджетных источников.</w:t>
      </w:r>
    </w:p>
    <w:p w:rsidR="00005331" w:rsidRPr="007C21AF" w:rsidRDefault="00005331" w:rsidP="007C21AF">
      <w:pPr>
        <w:shd w:val="clear" w:color="auto" w:fill="FFFFFF"/>
        <w:jc w:val="both"/>
        <w:rPr>
          <w:color w:val="000000"/>
          <w:sz w:val="26"/>
          <w:szCs w:val="26"/>
          <w:lang w:eastAsia="ru-RU"/>
        </w:rPr>
      </w:pPr>
      <w:bookmarkStart w:id="0" w:name="_GoBack"/>
      <w:bookmarkEnd w:id="0"/>
      <w:r w:rsidRPr="007C21AF">
        <w:rPr>
          <w:color w:val="000000"/>
          <w:sz w:val="26"/>
          <w:szCs w:val="26"/>
          <w:lang w:eastAsia="ru-RU"/>
        </w:rPr>
        <w:t xml:space="preserve">5.2. Заведующий </w:t>
      </w:r>
      <w:r w:rsidR="003840FF">
        <w:rPr>
          <w:color w:val="000000"/>
          <w:sz w:val="26"/>
          <w:szCs w:val="26"/>
          <w:lang w:eastAsia="ru-RU"/>
        </w:rPr>
        <w:t>МДО</w:t>
      </w:r>
      <w:r w:rsidR="00BD2D4F">
        <w:rPr>
          <w:color w:val="000000"/>
          <w:sz w:val="26"/>
          <w:szCs w:val="26"/>
          <w:lang w:eastAsia="ru-RU"/>
        </w:rPr>
        <w:t>У №</w:t>
      </w:r>
      <w:r w:rsidR="003840FF">
        <w:rPr>
          <w:color w:val="000000"/>
          <w:sz w:val="26"/>
          <w:szCs w:val="26"/>
          <w:lang w:eastAsia="ru-RU"/>
        </w:rPr>
        <w:t>2</w:t>
      </w:r>
      <w:r w:rsidRPr="007C21AF">
        <w:rPr>
          <w:color w:val="000000"/>
          <w:sz w:val="26"/>
          <w:szCs w:val="26"/>
          <w:lang w:eastAsia="ru-RU"/>
        </w:rPr>
        <w:t xml:space="preserve"> может устанавливать доплату за администрирование Сайта.</w:t>
      </w:r>
    </w:p>
    <w:p w:rsidR="00005331" w:rsidRPr="007C21AF" w:rsidRDefault="00005331" w:rsidP="007C21AF">
      <w:pPr>
        <w:shd w:val="clear" w:color="auto" w:fill="FFFFFF"/>
        <w:jc w:val="both"/>
        <w:rPr>
          <w:color w:val="000000"/>
          <w:sz w:val="26"/>
          <w:szCs w:val="26"/>
          <w:lang w:eastAsia="ru-RU"/>
        </w:rPr>
      </w:pPr>
      <w:r w:rsidRPr="007C21AF">
        <w:rPr>
          <w:color w:val="000000"/>
          <w:sz w:val="26"/>
          <w:szCs w:val="26"/>
          <w:lang w:eastAsia="ru-RU"/>
        </w:rPr>
        <w:t xml:space="preserve">5.3. Заведующий </w:t>
      </w:r>
      <w:r w:rsidR="003840FF">
        <w:rPr>
          <w:color w:val="000000"/>
          <w:sz w:val="26"/>
          <w:szCs w:val="26"/>
          <w:lang w:eastAsia="ru-RU"/>
        </w:rPr>
        <w:t>МДО</w:t>
      </w:r>
      <w:r w:rsidR="00BD2D4F">
        <w:rPr>
          <w:color w:val="000000"/>
          <w:sz w:val="26"/>
          <w:szCs w:val="26"/>
          <w:lang w:eastAsia="ru-RU"/>
        </w:rPr>
        <w:t>У №</w:t>
      </w:r>
      <w:r w:rsidR="00413FF2">
        <w:rPr>
          <w:color w:val="000000"/>
          <w:sz w:val="26"/>
          <w:szCs w:val="26"/>
          <w:lang w:eastAsia="ru-RU"/>
        </w:rPr>
        <w:t>2 в</w:t>
      </w:r>
      <w:r w:rsidRPr="007C21AF">
        <w:rPr>
          <w:color w:val="000000"/>
          <w:sz w:val="26"/>
          <w:szCs w:val="26"/>
          <w:lang w:eastAsia="ru-RU"/>
        </w:rPr>
        <w:t>праве поощрять членов творческой группы (редакции).</w:t>
      </w:r>
    </w:p>
    <w:p w:rsidR="000B2572" w:rsidRPr="007C21AF" w:rsidRDefault="000B2572" w:rsidP="007C21AF">
      <w:pPr>
        <w:shd w:val="clear" w:color="auto" w:fill="FFFFFF"/>
        <w:jc w:val="both"/>
        <w:rPr>
          <w:color w:val="000000"/>
          <w:sz w:val="26"/>
          <w:szCs w:val="26"/>
          <w:lang w:eastAsia="ru-RU"/>
        </w:rPr>
      </w:pPr>
    </w:p>
    <w:p w:rsidR="00FD6E7F" w:rsidRPr="007C21AF" w:rsidRDefault="00FD6E7F" w:rsidP="007C21AF">
      <w:pPr>
        <w:jc w:val="both"/>
        <w:rPr>
          <w:sz w:val="26"/>
          <w:szCs w:val="26"/>
        </w:rPr>
      </w:pPr>
    </w:p>
    <w:sectPr w:rsidR="00FD6E7F" w:rsidRPr="007C21AF" w:rsidSect="00211DA3">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75CE"/>
    <w:multiLevelType w:val="multilevel"/>
    <w:tmpl w:val="742C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70CFD"/>
    <w:multiLevelType w:val="hybridMultilevel"/>
    <w:tmpl w:val="069AB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5075F1"/>
    <w:multiLevelType w:val="hybridMultilevel"/>
    <w:tmpl w:val="959AADA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6E7F"/>
    <w:rsid w:val="00005331"/>
    <w:rsid w:val="000072BE"/>
    <w:rsid w:val="000B2572"/>
    <w:rsid w:val="001B7846"/>
    <w:rsid w:val="00206502"/>
    <w:rsid w:val="00211DA3"/>
    <w:rsid w:val="003840FF"/>
    <w:rsid w:val="003D580E"/>
    <w:rsid w:val="00413FF2"/>
    <w:rsid w:val="005E5175"/>
    <w:rsid w:val="007C21AF"/>
    <w:rsid w:val="00830114"/>
    <w:rsid w:val="00841DF2"/>
    <w:rsid w:val="0087241C"/>
    <w:rsid w:val="008B121D"/>
    <w:rsid w:val="008D2E37"/>
    <w:rsid w:val="008D792A"/>
    <w:rsid w:val="00A37432"/>
    <w:rsid w:val="00A6089B"/>
    <w:rsid w:val="00A8090B"/>
    <w:rsid w:val="00AE00E9"/>
    <w:rsid w:val="00B134FD"/>
    <w:rsid w:val="00BD2D4F"/>
    <w:rsid w:val="00BE0BAA"/>
    <w:rsid w:val="00D56BA0"/>
    <w:rsid w:val="00E84366"/>
    <w:rsid w:val="00ED3783"/>
    <w:rsid w:val="00F44836"/>
    <w:rsid w:val="00F70CE4"/>
    <w:rsid w:val="00FB7C57"/>
    <w:rsid w:val="00FD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7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D6E7F"/>
    <w:pPr>
      <w:spacing w:after="120"/>
    </w:pPr>
  </w:style>
  <w:style w:type="character" w:customStyle="1" w:styleId="a4">
    <w:name w:val="Основной текст Знак"/>
    <w:basedOn w:val="a0"/>
    <w:link w:val="a3"/>
    <w:semiHidden/>
    <w:rsid w:val="00FD6E7F"/>
    <w:rPr>
      <w:rFonts w:ascii="Times New Roman" w:eastAsia="Times New Roman" w:hAnsi="Times New Roman" w:cs="Times New Roman"/>
      <w:sz w:val="24"/>
      <w:szCs w:val="24"/>
      <w:lang w:eastAsia="ar-SA"/>
    </w:rPr>
  </w:style>
  <w:style w:type="paragraph" w:styleId="a5">
    <w:name w:val="Body Text Indent"/>
    <w:basedOn w:val="a"/>
    <w:link w:val="a6"/>
    <w:uiPriority w:val="99"/>
    <w:semiHidden/>
    <w:unhideWhenUsed/>
    <w:rsid w:val="00FD6E7F"/>
    <w:pPr>
      <w:spacing w:after="120"/>
      <w:ind w:left="283"/>
    </w:pPr>
  </w:style>
  <w:style w:type="character" w:customStyle="1" w:styleId="a6">
    <w:name w:val="Основной текст с отступом Знак"/>
    <w:basedOn w:val="a0"/>
    <w:link w:val="a5"/>
    <w:uiPriority w:val="99"/>
    <w:semiHidden/>
    <w:rsid w:val="00FD6E7F"/>
    <w:rPr>
      <w:rFonts w:ascii="Times New Roman" w:eastAsia="Times New Roman" w:hAnsi="Times New Roman" w:cs="Times New Roman"/>
      <w:sz w:val="24"/>
      <w:szCs w:val="24"/>
      <w:lang w:eastAsia="ar-SA"/>
    </w:rPr>
  </w:style>
  <w:style w:type="paragraph" w:styleId="a7">
    <w:name w:val="List Paragraph"/>
    <w:basedOn w:val="a"/>
    <w:uiPriority w:val="34"/>
    <w:qFormat/>
    <w:rsid w:val="007C21AF"/>
    <w:pPr>
      <w:ind w:left="720"/>
      <w:contextualSpacing/>
    </w:pPr>
  </w:style>
  <w:style w:type="paragraph" w:styleId="a8">
    <w:name w:val="Balloon Text"/>
    <w:basedOn w:val="a"/>
    <w:link w:val="a9"/>
    <w:uiPriority w:val="99"/>
    <w:semiHidden/>
    <w:unhideWhenUsed/>
    <w:rsid w:val="00211DA3"/>
    <w:rPr>
      <w:rFonts w:ascii="Tahoma" w:hAnsi="Tahoma" w:cs="Tahoma"/>
      <w:sz w:val="16"/>
      <w:szCs w:val="16"/>
    </w:rPr>
  </w:style>
  <w:style w:type="character" w:customStyle="1" w:styleId="a9">
    <w:name w:val="Текст выноски Знак"/>
    <w:basedOn w:val="a0"/>
    <w:link w:val="a8"/>
    <w:uiPriority w:val="99"/>
    <w:semiHidden/>
    <w:rsid w:val="00211DA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091">
      <w:bodyDiv w:val="1"/>
      <w:marLeft w:val="0"/>
      <w:marRight w:val="0"/>
      <w:marTop w:val="0"/>
      <w:marBottom w:val="0"/>
      <w:divBdr>
        <w:top w:val="none" w:sz="0" w:space="0" w:color="auto"/>
        <w:left w:val="none" w:sz="0" w:space="0" w:color="auto"/>
        <w:bottom w:val="none" w:sz="0" w:space="0" w:color="auto"/>
        <w:right w:val="none" w:sz="0" w:space="0" w:color="auto"/>
      </w:divBdr>
    </w:div>
    <w:div w:id="11599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dc:creator>
  <cp:lastModifiedBy>Admin</cp:lastModifiedBy>
  <cp:revision>15</cp:revision>
  <cp:lastPrinted>2016-02-01T13:25:00Z</cp:lastPrinted>
  <dcterms:created xsi:type="dcterms:W3CDTF">2014-09-12T06:40:00Z</dcterms:created>
  <dcterms:modified xsi:type="dcterms:W3CDTF">2017-09-28T10:57:00Z</dcterms:modified>
</cp:coreProperties>
</file>